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6415" w:rsidRPr="00B60C2C" w:rsidRDefault="009E6415" w:rsidP="00820FF6">
      <w:pPr>
        <w:pStyle w:val="Heading1"/>
        <w:spacing w:line="360" w:lineRule="auto"/>
        <w:jc w:val="center"/>
        <w:rPr>
          <w:rFonts w:ascii="Times New Roman" w:hAnsi="Times New Roman" w:cs="Times New Roman"/>
          <w:color w:val="000000" w:themeColor="text1"/>
          <w:sz w:val="26"/>
          <w:szCs w:val="26"/>
          <w:lang w:val="nl-NL"/>
        </w:rPr>
      </w:pPr>
      <w:bookmarkStart w:id="0" w:name="_Toc2063857"/>
      <w:r w:rsidRPr="00B60C2C">
        <w:rPr>
          <w:rFonts w:ascii="Times New Roman" w:hAnsi="Times New Roman" w:cs="Times New Roman"/>
          <w:color w:val="000000" w:themeColor="text1"/>
          <w:sz w:val="26"/>
          <w:szCs w:val="26"/>
          <w:lang w:val="nl-NL"/>
        </w:rPr>
        <w:t>BÀI 5:</w:t>
      </w:r>
      <w:bookmarkEnd w:id="0"/>
    </w:p>
    <w:p w:rsidR="009E6415" w:rsidRPr="00B60C2C" w:rsidRDefault="009E6415" w:rsidP="00820FF6">
      <w:pPr>
        <w:pStyle w:val="Heading1"/>
        <w:spacing w:line="360" w:lineRule="auto"/>
        <w:jc w:val="center"/>
        <w:rPr>
          <w:rFonts w:ascii="Times New Roman" w:hAnsi="Times New Roman" w:cs="Times New Roman"/>
          <w:b/>
          <w:color w:val="000000" w:themeColor="text1"/>
          <w:sz w:val="26"/>
          <w:szCs w:val="26"/>
          <w:lang w:val="nl-NL"/>
        </w:rPr>
      </w:pPr>
      <w:bookmarkStart w:id="1" w:name="_Toc2063858"/>
      <w:r w:rsidRPr="00B60C2C">
        <w:rPr>
          <w:rFonts w:ascii="Times New Roman" w:hAnsi="Times New Roman" w:cs="Times New Roman"/>
          <w:color w:val="000000" w:themeColor="text1"/>
          <w:sz w:val="26"/>
          <w:szCs w:val="26"/>
          <w:lang w:val="nl-NL"/>
        </w:rPr>
        <w:t>TU DƯỠNG, RÈN LUYỆN ĐỂ TRỞ THÀNH</w:t>
      </w:r>
      <w:bookmarkEnd w:id="1"/>
    </w:p>
    <w:p w:rsidR="009E6415" w:rsidRPr="00B60C2C" w:rsidRDefault="009E6415" w:rsidP="00820FF6">
      <w:pPr>
        <w:pStyle w:val="Heading1"/>
        <w:spacing w:line="360" w:lineRule="auto"/>
        <w:jc w:val="center"/>
        <w:rPr>
          <w:rFonts w:ascii="Times New Roman" w:hAnsi="Times New Roman" w:cs="Times New Roman"/>
          <w:b/>
          <w:color w:val="000000" w:themeColor="text1"/>
          <w:sz w:val="26"/>
          <w:szCs w:val="26"/>
          <w:lang w:val="nl-NL"/>
        </w:rPr>
      </w:pPr>
      <w:bookmarkStart w:id="2" w:name="_Toc2063859"/>
      <w:r w:rsidRPr="00B60C2C">
        <w:rPr>
          <w:rFonts w:ascii="Times New Roman" w:hAnsi="Times New Roman" w:cs="Times New Roman"/>
          <w:color w:val="000000" w:themeColor="text1"/>
          <w:sz w:val="26"/>
          <w:szCs w:val="26"/>
          <w:lang w:val="nl-NL"/>
        </w:rPr>
        <w:t>NGƯỜI CÔNG DÂN TỐT, NGƯỜI LAO ĐỘNG TỐT</w:t>
      </w:r>
      <w:bookmarkEnd w:id="2"/>
    </w:p>
    <w:p w:rsidR="009E6415" w:rsidRPr="00B60C2C" w:rsidRDefault="009E6415" w:rsidP="00820FF6">
      <w:pPr>
        <w:spacing w:line="360" w:lineRule="auto"/>
        <w:ind w:firstLine="720"/>
        <w:jc w:val="both"/>
        <w:rPr>
          <w:b/>
          <w:color w:val="000000" w:themeColor="text1"/>
          <w:sz w:val="26"/>
          <w:szCs w:val="26"/>
          <w:lang w:val="nl-NL"/>
        </w:rPr>
      </w:pPr>
    </w:p>
    <w:p w:rsidR="009E6415" w:rsidRPr="00B60C2C" w:rsidRDefault="009E6415" w:rsidP="00820FF6">
      <w:pPr>
        <w:pStyle w:val="Heading2"/>
        <w:spacing w:line="360" w:lineRule="auto"/>
        <w:rPr>
          <w:rFonts w:ascii="Times New Roman" w:hAnsi="Times New Roman"/>
          <w:b w:val="0"/>
          <w:color w:val="000000" w:themeColor="text1"/>
          <w:sz w:val="26"/>
          <w:szCs w:val="26"/>
          <w:lang w:val="nl-NL"/>
        </w:rPr>
      </w:pPr>
      <w:bookmarkStart w:id="3" w:name="_Toc2063860"/>
      <w:r w:rsidRPr="00B60C2C">
        <w:rPr>
          <w:rFonts w:ascii="Times New Roman" w:hAnsi="Times New Roman"/>
          <w:color w:val="000000" w:themeColor="text1"/>
          <w:sz w:val="26"/>
          <w:szCs w:val="26"/>
          <w:lang w:val="nl-NL"/>
        </w:rPr>
        <w:t>1. Quan niệm về người công dân tốt, người lao động tốt</w:t>
      </w:r>
      <w:bookmarkEnd w:id="3"/>
    </w:p>
    <w:p w:rsidR="009E6415" w:rsidRPr="00B60C2C" w:rsidRDefault="009E6415" w:rsidP="00820FF6">
      <w:pPr>
        <w:pStyle w:val="Heading3"/>
        <w:spacing w:line="360" w:lineRule="auto"/>
        <w:rPr>
          <w:rFonts w:ascii="Times New Roman" w:hAnsi="Times New Roman"/>
          <w:b w:val="0"/>
          <w:i/>
          <w:color w:val="000000" w:themeColor="text1"/>
          <w:sz w:val="26"/>
          <w:szCs w:val="26"/>
          <w:lang w:val="nl-NL"/>
        </w:rPr>
      </w:pPr>
      <w:bookmarkStart w:id="4" w:name="_Toc2063861"/>
      <w:r w:rsidRPr="00B60C2C">
        <w:rPr>
          <w:rFonts w:ascii="Times New Roman" w:hAnsi="Times New Roman"/>
          <w:i/>
          <w:color w:val="000000" w:themeColor="text1"/>
          <w:sz w:val="26"/>
          <w:szCs w:val="26"/>
          <w:lang w:val="nl-NL"/>
        </w:rPr>
        <w:t>1.1. Người công dân tốt</w:t>
      </w:r>
      <w:bookmarkEnd w:id="4"/>
      <w:r w:rsidRPr="00B60C2C">
        <w:rPr>
          <w:rFonts w:ascii="Times New Roman" w:hAnsi="Times New Roman"/>
          <w:i/>
          <w:color w:val="000000" w:themeColor="text1"/>
          <w:sz w:val="26"/>
          <w:szCs w:val="26"/>
          <w:lang w:val="nl-NL"/>
        </w:rPr>
        <w:t xml:space="preserve"> </w:t>
      </w:r>
    </w:p>
    <w:p w:rsidR="009E6415" w:rsidRPr="00B60C2C" w:rsidRDefault="009E6415" w:rsidP="00820FF6">
      <w:pPr>
        <w:spacing w:line="360" w:lineRule="auto"/>
        <w:ind w:firstLine="567"/>
        <w:jc w:val="center"/>
        <w:rPr>
          <w:color w:val="000000" w:themeColor="text1"/>
          <w:sz w:val="26"/>
          <w:szCs w:val="26"/>
          <w:shd w:val="clear" w:color="auto" w:fill="FFFFFF"/>
          <w:lang w:val="nl-NL"/>
        </w:rPr>
      </w:pPr>
      <w:r w:rsidRPr="00B60C2C">
        <w:rPr>
          <w:color w:val="000000" w:themeColor="text1"/>
          <w:sz w:val="26"/>
          <w:szCs w:val="26"/>
          <w:shd w:val="clear" w:color="auto" w:fill="FFFFFF"/>
          <w:lang w:val="nl-NL"/>
        </w:rPr>
        <w:t>“ Nhiễu điều phủ lấy giá gương</w:t>
      </w:r>
    </w:p>
    <w:p w:rsidR="009E6415" w:rsidRPr="00B60C2C" w:rsidRDefault="009E6415" w:rsidP="00820FF6">
      <w:pPr>
        <w:spacing w:line="360" w:lineRule="auto"/>
        <w:ind w:firstLine="567"/>
        <w:jc w:val="center"/>
        <w:rPr>
          <w:color w:val="000000" w:themeColor="text1"/>
          <w:sz w:val="26"/>
          <w:szCs w:val="26"/>
          <w:shd w:val="clear" w:color="auto" w:fill="FFFFFF"/>
          <w:lang w:val="nl-NL"/>
        </w:rPr>
      </w:pPr>
      <w:r w:rsidRPr="00B60C2C">
        <w:rPr>
          <w:color w:val="000000" w:themeColor="text1"/>
          <w:sz w:val="26"/>
          <w:szCs w:val="26"/>
          <w:shd w:val="clear" w:color="auto" w:fill="FFFFFF"/>
          <w:lang w:val="nl-NL"/>
        </w:rPr>
        <w:t>Người trong một nước phải thương nhau cùng”</w:t>
      </w:r>
    </w:p>
    <w:p w:rsidR="009E6415" w:rsidRPr="00B60C2C" w:rsidRDefault="009E6415" w:rsidP="00820FF6">
      <w:pPr>
        <w:spacing w:line="360" w:lineRule="auto"/>
        <w:ind w:firstLine="567"/>
        <w:jc w:val="both"/>
        <w:rPr>
          <w:color w:val="000000" w:themeColor="text1"/>
          <w:sz w:val="26"/>
          <w:szCs w:val="26"/>
          <w:shd w:val="clear" w:color="auto" w:fill="FFFFFF"/>
          <w:lang w:val="nl-NL"/>
        </w:rPr>
      </w:pPr>
      <w:r w:rsidRPr="00B60C2C">
        <w:rPr>
          <w:color w:val="000000" w:themeColor="text1"/>
          <w:sz w:val="26"/>
          <w:szCs w:val="26"/>
          <w:shd w:val="clear" w:color="auto" w:fill="FFFFFF"/>
          <w:lang w:val="nl-NL"/>
        </w:rPr>
        <w:t>Câu ca dao thể hiện tình yêu quê hương đất nước, tình yêu thương đùm bọc đồng bào, dân tộc anh em, có cùng chung một cội nguồn, cùng sống trên đất nước Việt Nam, cùng xưng là người Việt Nam.</w:t>
      </w:r>
    </w:p>
    <w:p w:rsidR="00686FFF"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Công dân nước Cộng hoà xã hội chủ nghĩa Việt Nam là ngườ</w:t>
      </w:r>
      <w:r w:rsidR="00820FF6">
        <w:rPr>
          <w:color w:val="000000" w:themeColor="text1"/>
          <w:sz w:val="26"/>
          <w:szCs w:val="26"/>
          <w:lang w:val="nl-NL"/>
        </w:rPr>
        <w:t>i có quốc tịch Việt Nam (điều 17</w:t>
      </w:r>
      <w:r w:rsidRPr="00B60C2C">
        <w:rPr>
          <w:color w:val="000000" w:themeColor="text1"/>
          <w:sz w:val="26"/>
          <w:szCs w:val="26"/>
          <w:lang w:val="nl-NL"/>
        </w:rPr>
        <w:t xml:space="preserve">, khoản 1, hiến pháp 2013). </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 xml:space="preserve">Người công dân tốt là người thực hiện quyền và nghĩa vụ của công dân theo </w:t>
      </w:r>
      <w:r w:rsidR="00D519AC">
        <w:rPr>
          <w:color w:val="000000" w:themeColor="text1"/>
          <w:sz w:val="26"/>
          <w:szCs w:val="26"/>
          <w:lang w:val="nl-NL"/>
        </w:rPr>
        <w:t>Hiến pháp và P</w:t>
      </w:r>
      <w:r w:rsidR="00686FFF">
        <w:rPr>
          <w:color w:val="000000" w:themeColor="text1"/>
          <w:sz w:val="26"/>
          <w:szCs w:val="26"/>
          <w:lang w:val="nl-NL"/>
        </w:rPr>
        <w:t xml:space="preserve">háp luật quy định: </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w:t>
      </w:r>
      <w:r w:rsidR="003D6CF8">
        <w:rPr>
          <w:color w:val="000000" w:themeColor="text1"/>
          <w:sz w:val="26"/>
          <w:szCs w:val="26"/>
          <w:lang w:val="nl-NL"/>
        </w:rPr>
        <w:t xml:space="preserve"> </w:t>
      </w:r>
      <w:r w:rsidRPr="00B60C2C">
        <w:rPr>
          <w:color w:val="000000" w:themeColor="text1"/>
          <w:sz w:val="26"/>
          <w:szCs w:val="26"/>
          <w:lang w:val="nl-NL"/>
        </w:rPr>
        <w:t>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 nghĩa vụ thiêng liêng của công dân là trung thành và bảo vệ tổ quốc Cộng hòa xã hội chủ nghĩa Việt Nam.</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w:t>
      </w:r>
      <w:r w:rsidR="00E2794E">
        <w:rPr>
          <w:color w:val="000000" w:themeColor="text1"/>
          <w:sz w:val="26"/>
          <w:szCs w:val="26"/>
          <w:lang w:val="nl-NL"/>
        </w:rPr>
        <w:t xml:space="preserve"> </w:t>
      </w:r>
      <w:r w:rsidRPr="00B60C2C">
        <w:rPr>
          <w:color w:val="000000" w:themeColor="text1"/>
          <w:sz w:val="26"/>
          <w:szCs w:val="26"/>
          <w:lang w:val="nl-NL"/>
        </w:rPr>
        <w:t>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w:t>
      </w:r>
      <w:r w:rsidR="00E2794E">
        <w:rPr>
          <w:color w:val="000000" w:themeColor="text1"/>
          <w:sz w:val="26"/>
          <w:szCs w:val="26"/>
          <w:lang w:val="nl-NL"/>
        </w:rPr>
        <w:t xml:space="preserve"> </w:t>
      </w:r>
      <w:r w:rsidRPr="00B60C2C">
        <w:rPr>
          <w:color w:val="000000" w:themeColor="text1"/>
          <w:sz w:val="26"/>
          <w:szCs w:val="26"/>
          <w:lang w:val="nl-NL"/>
        </w:rPr>
        <w:t>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w:t>
      </w:r>
      <w:r w:rsidR="00E2794E">
        <w:rPr>
          <w:color w:val="000000" w:themeColor="text1"/>
          <w:sz w:val="26"/>
          <w:szCs w:val="26"/>
          <w:lang w:val="nl-NL"/>
        </w:rPr>
        <w:t xml:space="preserve"> </w:t>
      </w:r>
      <w:r w:rsidRPr="00B60C2C">
        <w:rPr>
          <w:color w:val="000000" w:themeColor="text1"/>
          <w:sz w:val="26"/>
          <w:szCs w:val="26"/>
          <w:lang w:val="nl-NL"/>
        </w:rPr>
        <w:t xml:space="preserve">Công dân nam, nữ bình đẳng về mọi mặt chính trị, kinh tế, văn hoá, xã hội và gia đình. Hôn nhân theo nguyên tắc tự nguyện, tiến bộ, một vợ một chồng, vợ chồng bình đẳng. </w:t>
      </w:r>
      <w:r w:rsidRPr="00B60C2C">
        <w:rPr>
          <w:color w:val="000000" w:themeColor="text1"/>
          <w:sz w:val="26"/>
          <w:szCs w:val="26"/>
          <w:lang w:val="nl-NL"/>
        </w:rPr>
        <w:lastRenderedPageBreak/>
        <w:t>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w:t>
      </w:r>
      <w:r w:rsidR="00E2794E">
        <w:rPr>
          <w:color w:val="000000" w:themeColor="text1"/>
          <w:sz w:val="26"/>
          <w:szCs w:val="26"/>
          <w:lang w:val="nl-NL"/>
        </w:rPr>
        <w:t xml:space="preserve"> </w:t>
      </w:r>
      <w:r w:rsidRPr="00B60C2C">
        <w:rPr>
          <w:color w:val="000000" w:themeColor="text1"/>
          <w:sz w:val="26"/>
          <w:szCs w:val="26"/>
          <w:lang w:val="nl-NL"/>
        </w:rPr>
        <w:t>Công dân có quyền khiếu nại, tố cáo với cơ quan Nhà nước có thẩm quyền về những việc làm trái pháp luật của cơ quan, tổ chức, cá nhân, góp phần thực hiện tiến bộ và công bằng xã hội.</w:t>
      </w:r>
    </w:p>
    <w:p w:rsidR="009E6415" w:rsidRPr="00B60C2C" w:rsidRDefault="009E6415" w:rsidP="00820FF6">
      <w:pPr>
        <w:pStyle w:val="Heading3"/>
        <w:spacing w:line="360" w:lineRule="auto"/>
        <w:rPr>
          <w:rFonts w:ascii="Times New Roman" w:hAnsi="Times New Roman"/>
          <w:b w:val="0"/>
          <w:i/>
          <w:color w:val="000000" w:themeColor="text1"/>
          <w:sz w:val="26"/>
          <w:szCs w:val="26"/>
          <w:lang w:val="nl-NL"/>
        </w:rPr>
      </w:pPr>
      <w:bookmarkStart w:id="5" w:name="_Toc2063862"/>
      <w:r w:rsidRPr="00B60C2C">
        <w:rPr>
          <w:rFonts w:ascii="Times New Roman" w:hAnsi="Times New Roman"/>
          <w:i/>
          <w:color w:val="000000" w:themeColor="text1"/>
          <w:sz w:val="26"/>
          <w:szCs w:val="26"/>
          <w:lang w:val="nl-NL"/>
        </w:rPr>
        <w:t>1.2. Người lao động tốt</w:t>
      </w:r>
      <w:bookmarkEnd w:id="5"/>
      <w:r w:rsidRPr="00B60C2C">
        <w:rPr>
          <w:rFonts w:ascii="Times New Roman" w:hAnsi="Times New Roman"/>
          <w:i/>
          <w:color w:val="000000" w:themeColor="text1"/>
          <w:sz w:val="26"/>
          <w:szCs w:val="26"/>
          <w:lang w:val="nl-NL"/>
        </w:rPr>
        <w:t xml:space="preserve"> </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 xml:space="preserve">Người lao động tốt là người công dân tốt đang ở độ tuổi lao động. </w:t>
      </w:r>
      <w:r w:rsidRPr="00B60C2C">
        <w:rPr>
          <w:bCs/>
          <w:color w:val="000000" w:themeColor="text1"/>
          <w:sz w:val="26"/>
          <w:szCs w:val="26"/>
          <w:lang w:val="nl-NL"/>
        </w:rPr>
        <w:t>Về độ tuổi lao động, thời gian lao động thì người lao động và chủ thể sử dụng lao động phải tuân thủ theo Bộ luật Lao động hiện hành.</w:t>
      </w:r>
    </w:p>
    <w:p w:rsidR="004B0C9E" w:rsidRDefault="009E6415" w:rsidP="00820FF6">
      <w:pPr>
        <w:spacing w:line="360" w:lineRule="auto"/>
        <w:ind w:firstLine="567"/>
        <w:jc w:val="both"/>
        <w:rPr>
          <w:color w:val="000000" w:themeColor="text1"/>
          <w:sz w:val="26"/>
          <w:szCs w:val="26"/>
          <w:shd w:val="clear" w:color="auto" w:fill="FFFFFF"/>
          <w:lang w:val="nl-NL"/>
        </w:rPr>
      </w:pPr>
      <w:r w:rsidRPr="00B60C2C">
        <w:rPr>
          <w:color w:val="000000" w:themeColor="text1"/>
          <w:sz w:val="26"/>
          <w:szCs w:val="26"/>
          <w:shd w:val="clear" w:color="auto" w:fill="FFFFFF"/>
          <w:lang w:val="nl-NL"/>
        </w:rPr>
        <w:t xml:space="preserve">Lao động là hoạt động sản xuất của con người, tạo ra của cải vật chất và các giá trị tinh thần của xã hội. </w:t>
      </w:r>
      <w:bookmarkStart w:id="6" w:name="_GoBack"/>
      <w:bookmarkEnd w:id="6"/>
    </w:p>
    <w:p w:rsidR="00D525B5" w:rsidRPr="00D525B5" w:rsidRDefault="00D525B5" w:rsidP="00820FF6">
      <w:pPr>
        <w:spacing w:line="360" w:lineRule="auto"/>
        <w:ind w:firstLine="567"/>
        <w:jc w:val="both"/>
        <w:rPr>
          <w:color w:val="FF0000"/>
          <w:sz w:val="26"/>
          <w:szCs w:val="26"/>
          <w:shd w:val="clear" w:color="auto" w:fill="FFFFFF"/>
          <w:lang w:val="nl-NL"/>
        </w:rPr>
      </w:pPr>
      <w:r w:rsidRPr="00D525B5">
        <w:rPr>
          <w:color w:val="FF0000"/>
          <w:sz w:val="26"/>
          <w:szCs w:val="26"/>
          <w:shd w:val="clear" w:color="auto" w:fill="FFFFFF"/>
          <w:lang w:val="nl-NL"/>
        </w:rPr>
        <w:t>Lao động là hoạt động có mục đích, có ý thức của con người nhằm thay đổi các vật thể tự nhiên phù hợp với nhu cầu của con người.</w:t>
      </w:r>
    </w:p>
    <w:p w:rsidR="009E6415" w:rsidRPr="00B60C2C" w:rsidRDefault="009E6415" w:rsidP="00820FF6">
      <w:pPr>
        <w:spacing w:line="360" w:lineRule="auto"/>
        <w:ind w:firstLine="567"/>
        <w:jc w:val="both"/>
        <w:rPr>
          <w:color w:val="000000" w:themeColor="text1"/>
          <w:sz w:val="26"/>
          <w:szCs w:val="26"/>
          <w:shd w:val="clear" w:color="auto" w:fill="FFFFFF"/>
          <w:lang w:val="nl-NL"/>
        </w:rPr>
      </w:pPr>
      <w:r w:rsidRPr="00B60C2C">
        <w:rPr>
          <w:color w:val="000000" w:themeColor="text1"/>
          <w:sz w:val="26"/>
          <w:szCs w:val="26"/>
          <w:shd w:val="clear" w:color="auto" w:fill="FFFFFF"/>
          <w:lang w:val="nl-NL"/>
        </w:rPr>
        <w:t>Thế nên, cần thực hiện các giải pháp nhằ</w:t>
      </w:r>
      <w:r w:rsidR="004B0C9E">
        <w:rPr>
          <w:color w:val="000000" w:themeColor="text1"/>
          <w:sz w:val="26"/>
          <w:szCs w:val="26"/>
          <w:shd w:val="clear" w:color="auto" w:fill="FFFFFF"/>
          <w:lang w:val="nl-NL"/>
        </w:rPr>
        <w:t xml:space="preserve">m phát triển lực lượng lao động như sau: </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w:t>
      </w:r>
      <w:r w:rsidR="00E13C90">
        <w:rPr>
          <w:color w:val="000000" w:themeColor="text1"/>
          <w:sz w:val="26"/>
          <w:szCs w:val="26"/>
          <w:lang w:val="nl-NL"/>
        </w:rPr>
        <w:t xml:space="preserve"> </w:t>
      </w:r>
      <w:r w:rsidRPr="00B60C2C">
        <w:rPr>
          <w:color w:val="000000" w:themeColor="text1"/>
          <w:sz w:val="26"/>
          <w:szCs w:val="26"/>
          <w:lang w:val="nl-NL"/>
        </w:rPr>
        <w:t>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trung cấp nghề thể hiện qua văn bằng, chứng chỉ được cấp theo luật giáo dục nghề nghiệp. Đây cũng là một trong những cơ sở xác định vị trí việc làm, mức lương của người lao động.</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w:t>
      </w:r>
      <w:r w:rsidR="00BA33B1">
        <w:rPr>
          <w:color w:val="000000" w:themeColor="text1"/>
          <w:sz w:val="26"/>
          <w:szCs w:val="26"/>
          <w:lang w:val="nl-NL"/>
        </w:rPr>
        <w:t xml:space="preserve"> </w:t>
      </w:r>
      <w:r w:rsidRPr="00B60C2C">
        <w:rPr>
          <w:color w:val="000000" w:themeColor="text1"/>
          <w:sz w:val="26"/>
          <w:szCs w:val="26"/>
          <w:lang w:val="nl-NL"/>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w:t>
      </w:r>
      <w:r w:rsidR="00BA33B1">
        <w:rPr>
          <w:color w:val="000000" w:themeColor="text1"/>
          <w:sz w:val="26"/>
          <w:szCs w:val="26"/>
          <w:lang w:val="nl-NL"/>
        </w:rPr>
        <w:t xml:space="preserve"> </w:t>
      </w:r>
      <w:r w:rsidRPr="00B60C2C">
        <w:rPr>
          <w:color w:val="000000" w:themeColor="text1"/>
          <w:sz w:val="26"/>
          <w:szCs w:val="26"/>
          <w:lang w:val="nl-NL"/>
        </w:rPr>
        <w:t>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w:t>
      </w:r>
      <w:r w:rsidR="00BA33B1">
        <w:rPr>
          <w:color w:val="000000" w:themeColor="text1"/>
          <w:sz w:val="26"/>
          <w:szCs w:val="26"/>
          <w:lang w:val="nl-NL"/>
        </w:rPr>
        <w:t xml:space="preserve"> </w:t>
      </w:r>
      <w:r w:rsidRPr="00B60C2C">
        <w:rPr>
          <w:color w:val="000000" w:themeColor="text1"/>
          <w:sz w:val="26"/>
          <w:szCs w:val="26"/>
          <w:lang w:val="nl-NL"/>
        </w:rPr>
        <w:t xml:space="preserve">Người lao động cần được đào tạo về ngoại ngữ, khả năng ứng dụng công nghệ thông tin, kỹ năng ứng xử… để người lao động thích ứng với sự thay đổi, đáp ứng được tiêu </w:t>
      </w:r>
      <w:r w:rsidRPr="00B60C2C">
        <w:rPr>
          <w:color w:val="000000" w:themeColor="text1"/>
          <w:sz w:val="26"/>
          <w:szCs w:val="26"/>
          <w:lang w:val="nl-NL"/>
        </w:rPr>
        <w:lastRenderedPageBreak/>
        <w:t>chuẩn vị trí việc làm của khu vực để có thể thực hiện dịch chuyển lao động trên thị trường lao động các nước khu vực. Song song với những giải pháp phát triển năng lực cho người lao động thì người lao động cần rèn luyện phẩm chất đạo đức của mình</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shd w:val="clear" w:color="auto" w:fill="FFFFFF"/>
          <w:lang w:val="nl-NL"/>
        </w:rPr>
        <w:t>-</w:t>
      </w:r>
      <w:r w:rsidR="00E13C90">
        <w:rPr>
          <w:color w:val="000000" w:themeColor="text1"/>
          <w:sz w:val="26"/>
          <w:szCs w:val="26"/>
          <w:shd w:val="clear" w:color="auto" w:fill="FFFFFF"/>
          <w:lang w:val="nl-NL"/>
        </w:rPr>
        <w:t xml:space="preserve"> </w:t>
      </w:r>
      <w:r w:rsidRPr="00B60C2C">
        <w:rPr>
          <w:color w:val="000000" w:themeColor="text1"/>
          <w:sz w:val="26"/>
          <w:szCs w:val="26"/>
          <w:shd w:val="clear" w:color="auto" w:fill="FFFFFF"/>
          <w:lang w:val="nl-NL"/>
        </w:rPr>
        <w:t xml:space="preserve">Người lao động tốt là người chấp hành kỷ luật lao động. </w:t>
      </w:r>
      <w:r w:rsidRPr="00B60C2C">
        <w:rPr>
          <w:color w:val="000000" w:themeColor="text1"/>
          <w:sz w:val="26"/>
          <w:szCs w:val="26"/>
          <w:lang w:val="nl-NL"/>
        </w:rPr>
        <w:t>Cụ thể, là những quy định về việc tuân thủ thời gian, quy trình công nghệ và phối hợp trong tổ chức, bảo vệ tài sản và bí mật công nghệ, thể hiện trong nội quy lao động.Việc chấp hành tốt kỷ luật lao động là yêu cầu cơ bản, bản chất của người lao động trong thời đại mới. 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w:t>
      </w:r>
      <w:r w:rsidR="00E13C90">
        <w:rPr>
          <w:color w:val="000000" w:themeColor="text1"/>
          <w:sz w:val="26"/>
          <w:szCs w:val="26"/>
          <w:lang w:val="nl-NL"/>
        </w:rPr>
        <w:t xml:space="preserve"> </w:t>
      </w:r>
      <w:r w:rsidRPr="00B60C2C">
        <w:rPr>
          <w:color w:val="000000" w:themeColor="text1"/>
          <w:sz w:val="26"/>
          <w:szCs w:val="26"/>
          <w:lang w:val="nl-NL"/>
        </w:rPr>
        <w:t>Người lao động tốt là người yêu nghề, giữ gìn đạo đức nghề nghiệp, say mê sáng tạo trong quá trình làm việc.</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w:t>
      </w:r>
      <w:r w:rsidR="00E13C90">
        <w:rPr>
          <w:color w:val="000000" w:themeColor="text1"/>
          <w:sz w:val="26"/>
          <w:szCs w:val="26"/>
          <w:lang w:val="nl-NL"/>
        </w:rPr>
        <w:t xml:space="preserve"> </w:t>
      </w:r>
      <w:r w:rsidRPr="00B60C2C">
        <w:rPr>
          <w:color w:val="000000" w:themeColor="text1"/>
          <w:sz w:val="26"/>
          <w:szCs w:val="26"/>
          <w:lang w:val="nl-NL"/>
        </w:rPr>
        <w:t>Người lao động tốt là người tự chủ trong công việc, đoàn kết với tập thể và kiên trì với công việc.</w:t>
      </w:r>
    </w:p>
    <w:p w:rsidR="009E6415" w:rsidRPr="00B60C2C" w:rsidRDefault="009E6415" w:rsidP="00820FF6">
      <w:pPr>
        <w:spacing w:line="360" w:lineRule="auto"/>
        <w:ind w:firstLine="567"/>
        <w:jc w:val="both"/>
        <w:rPr>
          <w:color w:val="000000" w:themeColor="text1"/>
          <w:sz w:val="26"/>
          <w:szCs w:val="26"/>
          <w:shd w:val="clear" w:color="auto" w:fill="FFFFFF"/>
          <w:lang w:val="nl-NL"/>
        </w:rPr>
      </w:pPr>
      <w:r w:rsidRPr="00B60C2C">
        <w:rPr>
          <w:color w:val="000000" w:themeColor="text1"/>
          <w:sz w:val="26"/>
          <w:szCs w:val="26"/>
          <w:lang w:val="nl-NL"/>
        </w:rPr>
        <w:t>Đấy cũng chính là cấu trúc nhân cách của một con người, một người lao động tốt với đủ cả “đức” và “tài”.</w:t>
      </w:r>
    </w:p>
    <w:p w:rsidR="009E6415" w:rsidRPr="00B60C2C" w:rsidRDefault="009E6415" w:rsidP="00820FF6">
      <w:pPr>
        <w:pStyle w:val="Heading2"/>
        <w:spacing w:line="360" w:lineRule="auto"/>
        <w:rPr>
          <w:rFonts w:ascii="Times New Roman" w:hAnsi="Times New Roman"/>
          <w:b w:val="0"/>
          <w:color w:val="000000" w:themeColor="text1"/>
          <w:sz w:val="26"/>
          <w:szCs w:val="26"/>
          <w:lang w:val="nl-NL"/>
        </w:rPr>
      </w:pPr>
      <w:bookmarkStart w:id="7" w:name="_Toc2063863"/>
      <w:r w:rsidRPr="00B60C2C">
        <w:rPr>
          <w:rFonts w:ascii="Times New Roman" w:hAnsi="Times New Roman"/>
          <w:color w:val="000000" w:themeColor="text1"/>
          <w:sz w:val="26"/>
          <w:szCs w:val="26"/>
          <w:lang w:val="nl-NL"/>
        </w:rPr>
        <w:t>2. Nội dung tu dưỡng và rèn luyện để trở thành người công dân tốt, người lao động tốt</w:t>
      </w:r>
      <w:bookmarkEnd w:id="7"/>
    </w:p>
    <w:p w:rsidR="009E6415" w:rsidRPr="00B60C2C" w:rsidRDefault="009E6415" w:rsidP="00820FF6">
      <w:pPr>
        <w:pStyle w:val="Heading3"/>
        <w:spacing w:line="360" w:lineRule="auto"/>
        <w:rPr>
          <w:rFonts w:ascii="Times New Roman" w:hAnsi="Times New Roman"/>
          <w:b w:val="0"/>
          <w:i/>
          <w:color w:val="000000" w:themeColor="text1"/>
          <w:sz w:val="26"/>
          <w:szCs w:val="26"/>
          <w:lang w:val="nl-NL"/>
        </w:rPr>
      </w:pPr>
      <w:bookmarkStart w:id="8" w:name="_Toc2063864"/>
      <w:r w:rsidRPr="00B60C2C">
        <w:rPr>
          <w:rFonts w:ascii="Times New Roman" w:hAnsi="Times New Roman"/>
          <w:i/>
          <w:color w:val="000000" w:themeColor="text1"/>
          <w:sz w:val="26"/>
          <w:szCs w:val="26"/>
          <w:lang w:val="nl-NL"/>
        </w:rPr>
        <w:t>2.1. Phát huy truyền thống yêu nước, trung thành với sự nghiệp cách mạng của nhân dân Việt Nam</w:t>
      </w:r>
      <w:bookmarkEnd w:id="8"/>
    </w:p>
    <w:p w:rsidR="003D6CF8" w:rsidRDefault="009E6415" w:rsidP="00820FF6">
      <w:pPr>
        <w:shd w:val="clear" w:color="auto" w:fill="FFFFFF"/>
        <w:spacing w:line="360" w:lineRule="auto"/>
        <w:ind w:firstLine="567"/>
        <w:jc w:val="both"/>
        <w:rPr>
          <w:color w:val="000000" w:themeColor="text1"/>
          <w:sz w:val="26"/>
          <w:szCs w:val="26"/>
          <w:lang w:val="nl-NL"/>
        </w:rPr>
      </w:pPr>
      <w:r w:rsidRPr="00B60C2C">
        <w:rPr>
          <w:color w:val="000000" w:themeColor="text1"/>
          <w:sz w:val="26"/>
          <w:szCs w:val="26"/>
          <w:lang w:val="nl-NL"/>
        </w:rPr>
        <w:t xml:space="preserve">Dân tộc Việt Nam trong tiến trình lịch sử dựng nước và giữ nước, sự gắn bó nhà, làng, nước đã hun đúc tinh thần yêu nước, ý chí tự lực, tự cường của mỗi người dân. </w:t>
      </w:r>
    </w:p>
    <w:p w:rsidR="009E6415" w:rsidRPr="00B60C2C" w:rsidRDefault="009E6415" w:rsidP="00820FF6">
      <w:pPr>
        <w:shd w:val="clear" w:color="auto" w:fill="FFFFFF"/>
        <w:spacing w:line="360" w:lineRule="auto"/>
        <w:ind w:firstLine="567"/>
        <w:jc w:val="both"/>
        <w:rPr>
          <w:color w:val="000000" w:themeColor="text1"/>
          <w:sz w:val="26"/>
          <w:szCs w:val="26"/>
          <w:lang w:val="nl-NL"/>
        </w:rPr>
      </w:pPr>
      <w:r w:rsidRPr="00B60C2C">
        <w:rPr>
          <w:color w:val="000000" w:themeColor="text1"/>
          <w:sz w:val="26"/>
          <w:szCs w:val="26"/>
          <w:lang w:val="nl-NL"/>
        </w:rPr>
        <w:t xml:space="preserve">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và Bác Hồ đã chọn. Nhận thức rõ con đường quá độ lên Chủ nghĩa xã hội ở nước ta là một tất yếu khách quan. vì mục tiêu dân giàu, nước mạnh, xã hội dân chủ, </w:t>
      </w:r>
      <w:r w:rsidR="003D6CF8">
        <w:rPr>
          <w:color w:val="000000" w:themeColor="text1"/>
          <w:sz w:val="26"/>
          <w:szCs w:val="26"/>
          <w:lang w:val="nl-NL"/>
        </w:rPr>
        <w:t>công bằng,</w:t>
      </w:r>
      <w:r w:rsidRPr="00B60C2C">
        <w:rPr>
          <w:color w:val="000000" w:themeColor="text1"/>
          <w:sz w:val="26"/>
          <w:szCs w:val="26"/>
          <w:lang w:val="nl-NL"/>
        </w:rPr>
        <w:t>văn minh.</w:t>
      </w:r>
    </w:p>
    <w:p w:rsidR="009E6415" w:rsidRPr="00B60C2C" w:rsidRDefault="009E6415" w:rsidP="00820FF6">
      <w:pPr>
        <w:pStyle w:val="Heading3"/>
        <w:spacing w:line="360" w:lineRule="auto"/>
        <w:rPr>
          <w:rFonts w:ascii="Times New Roman" w:hAnsi="Times New Roman"/>
          <w:b w:val="0"/>
          <w:i/>
          <w:color w:val="000000" w:themeColor="text1"/>
          <w:sz w:val="26"/>
          <w:szCs w:val="26"/>
          <w:lang w:val="nl-NL"/>
        </w:rPr>
      </w:pPr>
      <w:bookmarkStart w:id="9" w:name="_Toc2063865"/>
      <w:r w:rsidRPr="00B60C2C">
        <w:rPr>
          <w:rFonts w:ascii="Times New Roman" w:hAnsi="Times New Roman"/>
          <w:i/>
          <w:color w:val="000000" w:themeColor="text1"/>
          <w:sz w:val="26"/>
          <w:szCs w:val="26"/>
          <w:lang w:val="nl-NL"/>
        </w:rPr>
        <w:t>2.2. Phấn đấu học tập nâng cao năng lực và rèn luyện phẩm chất cá nhân</w:t>
      </w:r>
      <w:bookmarkEnd w:id="9"/>
    </w:p>
    <w:p w:rsidR="009E6415" w:rsidRPr="00B60C2C" w:rsidRDefault="009E6415" w:rsidP="00820FF6">
      <w:pPr>
        <w:shd w:val="clear" w:color="auto" w:fill="FFFFFF"/>
        <w:spacing w:line="360" w:lineRule="auto"/>
        <w:ind w:firstLine="567"/>
        <w:jc w:val="both"/>
        <w:rPr>
          <w:color w:val="000000" w:themeColor="text1"/>
          <w:sz w:val="26"/>
          <w:szCs w:val="26"/>
          <w:lang w:val="nl-NL"/>
        </w:rPr>
      </w:pPr>
      <w:r w:rsidRPr="00B60C2C">
        <w:rPr>
          <w:color w:val="000000" w:themeColor="text1"/>
          <w:sz w:val="26"/>
          <w:szCs w:val="26"/>
          <w:lang w:val="nl-NL"/>
        </w:rPr>
        <w:t>Hồ Chí Minh đã viết: “</w:t>
      </w:r>
      <w:r w:rsidRPr="00B60C2C">
        <w:rPr>
          <w:color w:val="000000" w:themeColor="text1"/>
          <w:sz w:val="26"/>
          <w:szCs w:val="26"/>
          <w:shd w:val="clear" w:color="auto" w:fill="FFFFFF"/>
          <w:lang w:val="nl-NL"/>
        </w:rPr>
        <w:t>Non sông Việt Nam có trở nên vẻ vang hay không, dân tộc Việt Nam có được sánh vai các cường quốc năm châu hay không, chính là nhờ một phần lớn ở công lao học tập của các cháu”. Thế nên, học sinh là người công dân tốt, người lao động tốt cần phải:</w:t>
      </w:r>
    </w:p>
    <w:p w:rsidR="009E6415" w:rsidRPr="00B60C2C" w:rsidRDefault="009E6415" w:rsidP="00820FF6">
      <w:pPr>
        <w:shd w:val="clear" w:color="auto" w:fill="FFFFFF"/>
        <w:spacing w:line="360" w:lineRule="auto"/>
        <w:ind w:firstLine="567"/>
        <w:jc w:val="both"/>
        <w:rPr>
          <w:color w:val="000000" w:themeColor="text1"/>
          <w:sz w:val="26"/>
          <w:szCs w:val="26"/>
          <w:lang w:val="nl-NL"/>
        </w:rPr>
      </w:pPr>
      <w:r w:rsidRPr="00B60C2C">
        <w:rPr>
          <w:color w:val="000000" w:themeColor="text1"/>
          <w:sz w:val="26"/>
          <w:szCs w:val="26"/>
          <w:lang w:val="nl-NL"/>
        </w:rPr>
        <w:lastRenderedPageBreak/>
        <w:t>-</w:t>
      </w:r>
      <w:r w:rsidR="00E13C90">
        <w:rPr>
          <w:color w:val="000000" w:themeColor="text1"/>
          <w:sz w:val="26"/>
          <w:szCs w:val="26"/>
          <w:lang w:val="nl-NL"/>
        </w:rPr>
        <w:t xml:space="preserve"> </w:t>
      </w:r>
      <w:r w:rsidRPr="00B60C2C">
        <w:rPr>
          <w:color w:val="000000" w:themeColor="text1"/>
          <w:sz w:val="26"/>
          <w:szCs w:val="26"/>
          <w:lang w:val="nl-NL"/>
        </w:rPr>
        <w:t>Có động cơ học tập đúng đắn, đạt mục tiêu kiến thức, rèn luyện kỹ năng nghề nghiệp, có ý thức chấp hành kỷ luật, chấp hành nội quy, quy chế của tổ chức, hình thành tác phong công nghiệp, đáp ứng yêu cầu phát triển kinh tế - xã hội, cũng cố an ninh - quốc phòng toàn dân.</w:t>
      </w:r>
    </w:p>
    <w:p w:rsidR="009E6415" w:rsidRPr="00B60C2C" w:rsidRDefault="009E6415" w:rsidP="00820FF6">
      <w:pPr>
        <w:shd w:val="clear" w:color="auto" w:fill="FFFFFF"/>
        <w:spacing w:line="360" w:lineRule="auto"/>
        <w:ind w:firstLine="567"/>
        <w:jc w:val="both"/>
        <w:rPr>
          <w:color w:val="000000" w:themeColor="text1"/>
          <w:sz w:val="26"/>
          <w:szCs w:val="26"/>
          <w:lang w:val="nl-NL"/>
        </w:rPr>
      </w:pPr>
      <w:r w:rsidRPr="00B60C2C">
        <w:rPr>
          <w:color w:val="000000" w:themeColor="text1"/>
          <w:sz w:val="26"/>
          <w:szCs w:val="26"/>
          <w:lang w:val="nl-NL"/>
        </w:rPr>
        <w:t>- Có lối sống lành mạnh, tự tin vào bản thân, vượt qua những khó khăn thử thách, những cám dỗ của các thế lực xấu.</w:t>
      </w:r>
    </w:p>
    <w:p w:rsidR="009E6415" w:rsidRPr="00B60C2C" w:rsidRDefault="009E6415" w:rsidP="00CA034E">
      <w:pPr>
        <w:shd w:val="clear" w:color="auto" w:fill="FFFFFF"/>
        <w:spacing w:line="360" w:lineRule="auto"/>
        <w:ind w:firstLine="567"/>
        <w:jc w:val="both"/>
        <w:rPr>
          <w:color w:val="000000" w:themeColor="text1"/>
          <w:sz w:val="26"/>
          <w:szCs w:val="26"/>
          <w:lang w:val="nl-NL"/>
        </w:rPr>
      </w:pPr>
      <w:r w:rsidRPr="00B60C2C">
        <w:rPr>
          <w:color w:val="000000" w:themeColor="text1"/>
          <w:sz w:val="26"/>
          <w:szCs w:val="26"/>
          <w:lang w:val="nl-NL"/>
        </w:rPr>
        <w:t>- Nhận thức rõ đạo đức nghề nghiệp để thực hiện hành vi đúng, tôn trọ</w:t>
      </w:r>
      <w:r w:rsidR="00CA034E">
        <w:rPr>
          <w:color w:val="000000" w:themeColor="text1"/>
          <w:sz w:val="26"/>
          <w:szCs w:val="26"/>
          <w:lang w:val="nl-NL"/>
        </w:rPr>
        <w:t>ng các giá trị đạo đức nhân văn. H</w:t>
      </w:r>
      <w:r w:rsidRPr="00B60C2C">
        <w:rPr>
          <w:color w:val="000000" w:themeColor="text1"/>
          <w:sz w:val="26"/>
          <w:szCs w:val="26"/>
          <w:lang w:val="nl-NL"/>
        </w:rPr>
        <w:t>iếu kính đối với ông bà, cha mẹ; yêu thương, nhường nhịn anh em; nghiêm khắc với bản thân, hòa đồng với bạn bè; bảo vệ môi trường; chấp hành luật pháp….</w:t>
      </w:r>
    </w:p>
    <w:p w:rsidR="009E6415" w:rsidRDefault="009E6415" w:rsidP="00820FF6">
      <w:pPr>
        <w:spacing w:line="360" w:lineRule="auto"/>
        <w:ind w:firstLine="567"/>
        <w:jc w:val="center"/>
        <w:rPr>
          <w:bCs/>
          <w:color w:val="000000" w:themeColor="text1"/>
          <w:sz w:val="26"/>
          <w:szCs w:val="26"/>
          <w:lang w:val="nl-NL"/>
        </w:rPr>
      </w:pPr>
    </w:p>
    <w:p w:rsidR="00CA034E" w:rsidRDefault="00CA034E" w:rsidP="00820FF6">
      <w:pPr>
        <w:spacing w:line="360" w:lineRule="auto"/>
        <w:ind w:firstLine="567"/>
        <w:jc w:val="center"/>
        <w:rPr>
          <w:bCs/>
          <w:color w:val="000000" w:themeColor="text1"/>
          <w:sz w:val="26"/>
          <w:szCs w:val="26"/>
          <w:lang w:val="nl-NL"/>
        </w:rPr>
      </w:pPr>
    </w:p>
    <w:p w:rsidR="00CA034E" w:rsidRPr="00B60C2C" w:rsidRDefault="00CA034E" w:rsidP="00820FF6">
      <w:pPr>
        <w:spacing w:line="360" w:lineRule="auto"/>
        <w:ind w:firstLine="567"/>
        <w:jc w:val="center"/>
        <w:rPr>
          <w:bCs/>
          <w:color w:val="000000" w:themeColor="text1"/>
          <w:sz w:val="26"/>
          <w:szCs w:val="26"/>
          <w:lang w:val="nl-NL"/>
        </w:rPr>
      </w:pPr>
    </w:p>
    <w:p w:rsidR="009E6415" w:rsidRPr="00B60C2C" w:rsidRDefault="009E6415" w:rsidP="00820FF6">
      <w:pPr>
        <w:spacing w:line="360" w:lineRule="auto"/>
        <w:ind w:firstLine="567"/>
        <w:jc w:val="center"/>
        <w:rPr>
          <w:b/>
          <w:bCs/>
          <w:color w:val="000000" w:themeColor="text1"/>
          <w:sz w:val="26"/>
          <w:szCs w:val="26"/>
          <w:lang w:val="nl-NL"/>
        </w:rPr>
      </w:pPr>
      <w:r w:rsidRPr="00B60C2C">
        <w:rPr>
          <w:b/>
          <w:bCs/>
          <w:color w:val="000000" w:themeColor="text1"/>
          <w:sz w:val="26"/>
          <w:szCs w:val="26"/>
          <w:lang w:val="nl-NL"/>
        </w:rPr>
        <w:t>CÂU HỎI ÔN TẬP</w:t>
      </w:r>
    </w:p>
    <w:p w:rsidR="009E6415" w:rsidRPr="00B60C2C"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1. Trình bày quan niệm về người công dân tốt, người lao động tốt</w:t>
      </w:r>
      <w:r w:rsidR="00CA034E">
        <w:rPr>
          <w:color w:val="000000" w:themeColor="text1"/>
          <w:sz w:val="26"/>
          <w:szCs w:val="26"/>
          <w:lang w:val="nl-NL"/>
        </w:rPr>
        <w:t xml:space="preserve">. </w:t>
      </w:r>
    </w:p>
    <w:p w:rsidR="009E6415" w:rsidRDefault="009E6415" w:rsidP="00820FF6">
      <w:pPr>
        <w:spacing w:line="360" w:lineRule="auto"/>
        <w:ind w:firstLine="567"/>
        <w:jc w:val="both"/>
        <w:rPr>
          <w:color w:val="000000" w:themeColor="text1"/>
          <w:sz w:val="26"/>
          <w:szCs w:val="26"/>
          <w:lang w:val="nl-NL"/>
        </w:rPr>
      </w:pPr>
      <w:r w:rsidRPr="00B60C2C">
        <w:rPr>
          <w:color w:val="000000" w:themeColor="text1"/>
          <w:sz w:val="26"/>
          <w:szCs w:val="26"/>
          <w:lang w:val="nl-NL"/>
        </w:rPr>
        <w:t>2. Trình bày</w:t>
      </w:r>
      <w:r w:rsidR="00CA034E">
        <w:rPr>
          <w:color w:val="000000" w:themeColor="text1"/>
          <w:sz w:val="26"/>
          <w:szCs w:val="26"/>
          <w:lang w:val="nl-NL"/>
        </w:rPr>
        <w:t xml:space="preserve"> những </w:t>
      </w:r>
      <w:r w:rsidRPr="00B60C2C">
        <w:rPr>
          <w:color w:val="000000" w:themeColor="text1"/>
          <w:sz w:val="26"/>
          <w:szCs w:val="26"/>
          <w:lang w:val="nl-NL"/>
        </w:rPr>
        <w:t xml:space="preserve"> nội dung tu dưỡng và rèn luyện để trở thành người công dân tốt, người lao động tốt</w:t>
      </w:r>
      <w:r w:rsidR="00CA034E">
        <w:rPr>
          <w:color w:val="000000" w:themeColor="text1"/>
          <w:sz w:val="26"/>
          <w:szCs w:val="26"/>
          <w:lang w:val="nl-NL"/>
        </w:rPr>
        <w:t>. Để trở thành người công dân tốt, người lao động tốt, cần  học tập và rèn luyện như thế nào?</w:t>
      </w:r>
    </w:p>
    <w:p w:rsidR="00CA034E" w:rsidRPr="00B60C2C" w:rsidRDefault="00CA034E" w:rsidP="00820FF6">
      <w:pPr>
        <w:spacing w:line="360" w:lineRule="auto"/>
        <w:ind w:firstLine="567"/>
        <w:jc w:val="both"/>
        <w:rPr>
          <w:color w:val="000000" w:themeColor="text1"/>
          <w:sz w:val="26"/>
          <w:szCs w:val="26"/>
          <w:lang w:val="nl-NL"/>
        </w:rPr>
      </w:pPr>
      <w:r>
        <w:rPr>
          <w:color w:val="000000" w:themeColor="text1"/>
          <w:sz w:val="26"/>
          <w:szCs w:val="26"/>
          <w:lang w:val="nl-NL"/>
        </w:rPr>
        <w:t xml:space="preserve"> </w:t>
      </w:r>
    </w:p>
    <w:p w:rsidR="009E6415" w:rsidRPr="00B60C2C" w:rsidRDefault="009E6415" w:rsidP="00820FF6">
      <w:pPr>
        <w:spacing w:line="360" w:lineRule="auto"/>
        <w:ind w:firstLine="720"/>
        <w:jc w:val="both"/>
        <w:rPr>
          <w:b/>
          <w:bCs/>
          <w:color w:val="000000" w:themeColor="text1"/>
          <w:sz w:val="26"/>
          <w:szCs w:val="26"/>
          <w:lang w:val="nl-NL"/>
        </w:rPr>
      </w:pPr>
    </w:p>
    <w:p w:rsidR="009E6415" w:rsidRDefault="009E6415" w:rsidP="00820FF6">
      <w:pPr>
        <w:spacing w:line="360" w:lineRule="auto"/>
        <w:ind w:firstLine="720"/>
        <w:jc w:val="both"/>
        <w:rPr>
          <w:b/>
          <w:bCs/>
          <w:color w:val="000000" w:themeColor="text1"/>
          <w:sz w:val="26"/>
          <w:szCs w:val="26"/>
          <w:lang w:val="nl-NL"/>
        </w:rPr>
      </w:pPr>
    </w:p>
    <w:p w:rsidR="00B60C2C" w:rsidRDefault="00B60C2C" w:rsidP="00820FF6">
      <w:pPr>
        <w:spacing w:line="360" w:lineRule="auto"/>
        <w:ind w:firstLine="720"/>
        <w:jc w:val="both"/>
        <w:rPr>
          <w:b/>
          <w:bCs/>
          <w:color w:val="000000" w:themeColor="text1"/>
          <w:sz w:val="26"/>
          <w:szCs w:val="26"/>
          <w:lang w:val="nl-NL"/>
        </w:rPr>
      </w:pPr>
    </w:p>
    <w:p w:rsidR="00B60C2C" w:rsidRDefault="00B60C2C" w:rsidP="00820FF6">
      <w:pPr>
        <w:spacing w:line="360" w:lineRule="auto"/>
        <w:ind w:firstLine="720"/>
        <w:jc w:val="both"/>
        <w:rPr>
          <w:b/>
          <w:bCs/>
          <w:color w:val="000000" w:themeColor="text1"/>
          <w:sz w:val="26"/>
          <w:szCs w:val="26"/>
          <w:lang w:val="nl-NL"/>
        </w:rPr>
      </w:pPr>
    </w:p>
    <w:p w:rsidR="00B60C2C" w:rsidRDefault="00B60C2C" w:rsidP="009E6415">
      <w:pPr>
        <w:spacing w:line="312" w:lineRule="auto"/>
        <w:ind w:firstLine="720"/>
        <w:jc w:val="both"/>
        <w:rPr>
          <w:b/>
          <w:bCs/>
          <w:color w:val="000000" w:themeColor="text1"/>
          <w:sz w:val="26"/>
          <w:szCs w:val="26"/>
          <w:lang w:val="nl-NL"/>
        </w:rPr>
      </w:pPr>
    </w:p>
    <w:p w:rsidR="00B60C2C" w:rsidRDefault="00B60C2C" w:rsidP="009E6415">
      <w:pPr>
        <w:spacing w:line="312" w:lineRule="auto"/>
        <w:ind w:firstLine="720"/>
        <w:jc w:val="both"/>
        <w:rPr>
          <w:b/>
          <w:bCs/>
          <w:color w:val="000000" w:themeColor="text1"/>
          <w:sz w:val="26"/>
          <w:szCs w:val="26"/>
          <w:lang w:val="nl-NL"/>
        </w:rPr>
      </w:pPr>
    </w:p>
    <w:p w:rsidR="00B60C2C" w:rsidRDefault="00B60C2C" w:rsidP="009E6415">
      <w:pPr>
        <w:spacing w:line="312" w:lineRule="auto"/>
        <w:ind w:firstLine="720"/>
        <w:jc w:val="both"/>
        <w:rPr>
          <w:b/>
          <w:bCs/>
          <w:color w:val="000000" w:themeColor="text1"/>
          <w:sz w:val="26"/>
          <w:szCs w:val="26"/>
          <w:lang w:val="nl-NL"/>
        </w:rPr>
      </w:pPr>
    </w:p>
    <w:p w:rsidR="00B60C2C" w:rsidRDefault="00B60C2C" w:rsidP="009E6415">
      <w:pPr>
        <w:spacing w:line="312" w:lineRule="auto"/>
        <w:ind w:firstLine="720"/>
        <w:jc w:val="both"/>
        <w:rPr>
          <w:b/>
          <w:bCs/>
          <w:color w:val="000000" w:themeColor="text1"/>
          <w:sz w:val="26"/>
          <w:szCs w:val="26"/>
          <w:lang w:val="nl-NL"/>
        </w:rPr>
      </w:pPr>
    </w:p>
    <w:p w:rsidR="00B60C2C" w:rsidRDefault="00B60C2C" w:rsidP="009E6415">
      <w:pPr>
        <w:spacing w:line="312" w:lineRule="auto"/>
        <w:ind w:firstLine="720"/>
        <w:jc w:val="both"/>
        <w:rPr>
          <w:b/>
          <w:bCs/>
          <w:color w:val="000000" w:themeColor="text1"/>
          <w:sz w:val="26"/>
          <w:szCs w:val="26"/>
          <w:lang w:val="nl-NL"/>
        </w:rPr>
      </w:pPr>
    </w:p>
    <w:p w:rsidR="00E13C90" w:rsidRDefault="00E13C90" w:rsidP="009E6415">
      <w:pPr>
        <w:spacing w:line="312" w:lineRule="auto"/>
        <w:ind w:firstLine="720"/>
        <w:jc w:val="both"/>
        <w:rPr>
          <w:b/>
          <w:bCs/>
          <w:color w:val="000000" w:themeColor="text1"/>
          <w:sz w:val="26"/>
          <w:szCs w:val="26"/>
          <w:lang w:val="nl-NL"/>
        </w:rPr>
      </w:pPr>
    </w:p>
    <w:p w:rsidR="00E13C90" w:rsidRDefault="00E13C90" w:rsidP="009E6415">
      <w:pPr>
        <w:spacing w:line="312" w:lineRule="auto"/>
        <w:ind w:firstLine="720"/>
        <w:jc w:val="both"/>
        <w:rPr>
          <w:b/>
          <w:bCs/>
          <w:color w:val="000000" w:themeColor="text1"/>
          <w:sz w:val="26"/>
          <w:szCs w:val="26"/>
          <w:lang w:val="nl-NL"/>
        </w:rPr>
      </w:pPr>
    </w:p>
    <w:p w:rsidR="00E13C90" w:rsidRDefault="00E13C90" w:rsidP="009E6415">
      <w:pPr>
        <w:spacing w:line="312" w:lineRule="auto"/>
        <w:ind w:firstLine="720"/>
        <w:jc w:val="both"/>
        <w:rPr>
          <w:b/>
          <w:bCs/>
          <w:color w:val="000000" w:themeColor="text1"/>
          <w:sz w:val="26"/>
          <w:szCs w:val="26"/>
          <w:lang w:val="nl-NL"/>
        </w:rPr>
      </w:pPr>
    </w:p>
    <w:p w:rsidR="009E6415" w:rsidRDefault="00E13C90" w:rsidP="009E6415">
      <w:pPr>
        <w:spacing w:before="120" w:after="120"/>
        <w:ind w:firstLine="720"/>
        <w:jc w:val="center"/>
        <w:rPr>
          <w:b/>
          <w:sz w:val="28"/>
          <w:szCs w:val="28"/>
          <w:lang w:val="sv-SE"/>
        </w:rPr>
      </w:pPr>
      <w:r>
        <w:rPr>
          <w:b/>
          <w:sz w:val="28"/>
          <w:szCs w:val="28"/>
          <w:lang w:val="sv-SE"/>
        </w:rPr>
        <w:t xml:space="preserve"> TÀI </w:t>
      </w:r>
      <w:r w:rsidR="009E6415">
        <w:rPr>
          <w:b/>
          <w:sz w:val="28"/>
          <w:szCs w:val="28"/>
          <w:lang w:val="sv-SE"/>
        </w:rPr>
        <w:t>LIỆU THAM KHẢO</w:t>
      </w:r>
    </w:p>
    <w:p w:rsidR="009E6415" w:rsidRDefault="009E6415" w:rsidP="009E6415">
      <w:pPr>
        <w:spacing w:before="120" w:after="120"/>
        <w:ind w:firstLine="720"/>
        <w:jc w:val="both"/>
        <w:rPr>
          <w:sz w:val="28"/>
          <w:szCs w:val="28"/>
          <w:lang w:val="sv-SE"/>
        </w:rPr>
      </w:pPr>
      <w:r>
        <w:rPr>
          <w:sz w:val="28"/>
          <w:szCs w:val="28"/>
          <w:lang w:val="sv-SE"/>
        </w:rPr>
        <w:t>1. Hiến pháp nước Cộng hòa xã hội chủ nghĩa Việt Nam, 2013.</w:t>
      </w:r>
    </w:p>
    <w:p w:rsidR="009E6415" w:rsidRDefault="009E6415" w:rsidP="009E6415">
      <w:pPr>
        <w:shd w:val="clear" w:color="auto" w:fill="FFFFFF"/>
        <w:spacing w:before="120" w:after="120"/>
        <w:ind w:firstLine="720"/>
        <w:jc w:val="both"/>
        <w:rPr>
          <w:sz w:val="28"/>
          <w:szCs w:val="28"/>
          <w:lang w:val="sv-SE"/>
        </w:rPr>
      </w:pPr>
      <w:r>
        <w:rPr>
          <w:sz w:val="28"/>
          <w:szCs w:val="28"/>
          <w:lang w:val="sv-SE"/>
        </w:rPr>
        <w:t>2. Văn kiện Đại hội Đại biểu toàn quốc lần thứ XII của Đảng.</w:t>
      </w:r>
    </w:p>
    <w:p w:rsidR="009E6415" w:rsidRDefault="006C2627" w:rsidP="009E6415">
      <w:pPr>
        <w:shd w:val="clear" w:color="auto" w:fill="FFFFFF"/>
        <w:spacing w:before="120" w:after="120"/>
        <w:ind w:firstLine="720"/>
        <w:jc w:val="both"/>
        <w:rPr>
          <w:sz w:val="28"/>
          <w:szCs w:val="28"/>
          <w:lang w:val="sv-SE"/>
        </w:rPr>
      </w:pPr>
      <w:r>
        <w:rPr>
          <w:sz w:val="28"/>
          <w:szCs w:val="28"/>
          <w:lang w:val="sv-SE"/>
        </w:rPr>
        <w:lastRenderedPageBreak/>
        <w:t>3</w:t>
      </w:r>
      <w:r w:rsidR="009E6415">
        <w:rPr>
          <w:sz w:val="28"/>
          <w:szCs w:val="28"/>
          <w:lang w:val="sv-SE"/>
        </w:rPr>
        <w:t>. Chỉ thị số 05-CT/TW, ngày 15/5/2016 của Bộ Chính trị về đẩy mạnh học tập và làm theo tư tưởng, đạo đức, phong cách Hồ Chí Minh.</w:t>
      </w:r>
    </w:p>
    <w:p w:rsidR="009E6415" w:rsidRDefault="006C2627" w:rsidP="009E6415">
      <w:pPr>
        <w:spacing w:before="120" w:after="120"/>
        <w:ind w:firstLine="720"/>
        <w:jc w:val="both"/>
        <w:rPr>
          <w:spacing w:val="-4"/>
          <w:sz w:val="28"/>
          <w:szCs w:val="28"/>
          <w:lang w:val="sv-SE"/>
        </w:rPr>
      </w:pPr>
      <w:r>
        <w:rPr>
          <w:spacing w:val="-4"/>
          <w:sz w:val="28"/>
          <w:szCs w:val="28"/>
          <w:lang w:val="sv-SE"/>
        </w:rPr>
        <w:t>4</w:t>
      </w:r>
      <w:r w:rsidR="009E6415">
        <w:rPr>
          <w:spacing w:val="-4"/>
          <w:sz w:val="28"/>
          <w:szCs w:val="28"/>
          <w:lang w:val="sv-SE"/>
        </w:rPr>
        <w:t>. Kết luận số 94-KL/TW, ngày 28/3/2014 của Ban Bí thư Trung ương Đảng “về tiếp tục đổi mới, học tập lý luận chính trị trong hệ thống giáo dục quốc dân”.</w:t>
      </w:r>
    </w:p>
    <w:p w:rsidR="009E6415" w:rsidRDefault="006C2627" w:rsidP="009E6415">
      <w:pPr>
        <w:shd w:val="clear" w:color="auto" w:fill="FFFFFF"/>
        <w:spacing w:before="120" w:after="120"/>
        <w:ind w:firstLine="720"/>
        <w:jc w:val="both"/>
        <w:rPr>
          <w:sz w:val="28"/>
          <w:szCs w:val="28"/>
          <w:shd w:val="clear" w:color="auto" w:fill="FFFFFF"/>
          <w:lang w:val="sv-SE"/>
        </w:rPr>
      </w:pPr>
      <w:r>
        <w:rPr>
          <w:sz w:val="28"/>
          <w:szCs w:val="28"/>
          <w:lang w:val="sv-SE"/>
        </w:rPr>
        <w:t>5</w:t>
      </w:r>
      <w:r w:rsidR="009E6415">
        <w:rPr>
          <w:sz w:val="28"/>
          <w:szCs w:val="28"/>
          <w:lang w:val="sv-SE"/>
        </w:rPr>
        <w:t>. Quyết định số 52/2008/QĐ-BGDĐT, ngày 18/9/2008 của Bộ Giáo dục và Đào tạo về Ban hành chương trình các môn lý luận chính trị</w:t>
      </w:r>
      <w:r w:rsidR="009E6415">
        <w:rPr>
          <w:sz w:val="28"/>
          <w:szCs w:val="28"/>
          <w:shd w:val="clear" w:color="auto" w:fill="FFFFFF"/>
          <w:lang w:val="sv-SE"/>
        </w:rPr>
        <w:t xml:space="preserve"> trình độ đại học, cao đẳng dùng cho sinh viên khối không chuyên ngành Mác - Lênin, Tư tưởng Hồ Chí Minh.</w:t>
      </w:r>
    </w:p>
    <w:p w:rsidR="009E6415" w:rsidRDefault="006C2627" w:rsidP="009E6415">
      <w:pPr>
        <w:spacing w:before="120" w:after="120"/>
        <w:ind w:firstLine="720"/>
        <w:jc w:val="both"/>
        <w:rPr>
          <w:sz w:val="28"/>
          <w:szCs w:val="28"/>
          <w:lang w:val="sv-SE"/>
        </w:rPr>
      </w:pPr>
      <w:r>
        <w:rPr>
          <w:sz w:val="28"/>
          <w:szCs w:val="28"/>
          <w:lang w:val="sv-SE"/>
        </w:rPr>
        <w:t>6</w:t>
      </w:r>
      <w:r w:rsidR="009E6415">
        <w:rPr>
          <w:sz w:val="28"/>
          <w:szCs w:val="28"/>
          <w:lang w:val="sv-SE"/>
        </w:rPr>
        <w:t>. Bộ Giáo dục và Đào tạo (2017), Giáo trình Tư tưởng Hồ Chí Minh, Nhà xuất bản Chính trị quốc gia Sự thật, Hà Nội.</w:t>
      </w:r>
    </w:p>
    <w:p w:rsidR="009E6415" w:rsidRDefault="009E6415" w:rsidP="009E6415">
      <w:pPr>
        <w:spacing w:before="120" w:after="120"/>
        <w:ind w:firstLine="720"/>
        <w:jc w:val="both"/>
        <w:rPr>
          <w:sz w:val="28"/>
          <w:szCs w:val="28"/>
          <w:lang w:val="sv-SE"/>
        </w:rPr>
      </w:pPr>
      <w:r>
        <w:rPr>
          <w:sz w:val="28"/>
          <w:szCs w:val="28"/>
          <w:lang w:val="sv-SE"/>
        </w:rPr>
        <w:t>.</w:t>
      </w:r>
    </w:p>
    <w:sectPr w:rsidR="009E6415" w:rsidSect="006D1AEA">
      <w:footerReference w:type="even" r:id="rId8"/>
      <w:footerReference w:type="default" r:id="rId9"/>
      <w:type w:val="continuous"/>
      <w:pgSz w:w="11907" w:h="16840" w:code="9"/>
      <w:pgMar w:top="993" w:right="992" w:bottom="1134" w:left="1560" w:header="720" w:footer="34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0DBA" w:rsidRDefault="001A0DBA">
      <w:r>
        <w:separator/>
      </w:r>
    </w:p>
  </w:endnote>
  <w:endnote w:type="continuationSeparator" w:id="0">
    <w:p w:rsidR="001A0DBA" w:rsidRDefault="001A0D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I-Helv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382C" w:rsidRDefault="00C1382C" w:rsidP="00C9288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1382C" w:rsidRDefault="00C1382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7520097"/>
      <w:docPartObj>
        <w:docPartGallery w:val="Page Numbers (Bottom of Page)"/>
        <w:docPartUnique/>
      </w:docPartObj>
    </w:sdtPr>
    <w:sdtEndPr>
      <w:rPr>
        <w:noProof/>
      </w:rPr>
    </w:sdtEndPr>
    <w:sdtContent>
      <w:p w:rsidR="003E64E4" w:rsidRDefault="003E64E4">
        <w:pPr>
          <w:pStyle w:val="Footer"/>
          <w:jc w:val="right"/>
        </w:pPr>
        <w:r>
          <w:fldChar w:fldCharType="begin"/>
        </w:r>
        <w:r>
          <w:instrText xml:space="preserve"> PAGE   \* MERGEFORMAT </w:instrText>
        </w:r>
        <w:r>
          <w:fldChar w:fldCharType="separate"/>
        </w:r>
        <w:r w:rsidR="00D525B5">
          <w:rPr>
            <w:noProof/>
          </w:rPr>
          <w:t>2</w:t>
        </w:r>
        <w:r>
          <w:rPr>
            <w:noProof/>
          </w:rPr>
          <w:fldChar w:fldCharType="end"/>
        </w:r>
      </w:p>
    </w:sdtContent>
  </w:sdt>
  <w:p w:rsidR="00C1382C" w:rsidRDefault="00C1382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0DBA" w:rsidRDefault="001A0DBA">
      <w:r>
        <w:separator/>
      </w:r>
    </w:p>
  </w:footnote>
  <w:footnote w:type="continuationSeparator" w:id="0">
    <w:p w:rsidR="001A0DBA" w:rsidRDefault="001A0DB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C534B"/>
    <w:multiLevelType w:val="hybridMultilevel"/>
    <w:tmpl w:val="64A21E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DC1EEC"/>
    <w:multiLevelType w:val="hybridMultilevel"/>
    <w:tmpl w:val="916A3676"/>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C8738B"/>
    <w:multiLevelType w:val="hybridMultilevel"/>
    <w:tmpl w:val="FF82D75C"/>
    <w:lvl w:ilvl="0" w:tplc="D28E4EBC">
      <w:start w:val="5"/>
      <w:numFmt w:val="bullet"/>
      <w:lvlText w:val="-"/>
      <w:lvlJc w:val="left"/>
      <w:pPr>
        <w:ind w:left="1800" w:hanging="360"/>
      </w:pPr>
      <w:rPr>
        <w:rFonts w:ascii="Times New Roman" w:eastAsia="Calibr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12A04504"/>
    <w:multiLevelType w:val="hybridMultilevel"/>
    <w:tmpl w:val="CBF28812"/>
    <w:lvl w:ilvl="0" w:tplc="3878CC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04133E"/>
    <w:multiLevelType w:val="hybridMultilevel"/>
    <w:tmpl w:val="706C5C40"/>
    <w:lvl w:ilvl="0" w:tplc="5F269D00">
      <w:start w:val="1"/>
      <w:numFmt w:val="upperRoman"/>
      <w:lvlText w:val="%1."/>
      <w:lvlJc w:val="right"/>
      <w:pPr>
        <w:ind w:left="2345" w:hanging="360"/>
      </w:pPr>
      <w:rPr>
        <w:b/>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2E430221"/>
    <w:multiLevelType w:val="hybridMultilevel"/>
    <w:tmpl w:val="A016EA42"/>
    <w:lvl w:ilvl="0" w:tplc="DDF0CA9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5E93BBE"/>
    <w:multiLevelType w:val="hybridMultilevel"/>
    <w:tmpl w:val="4184EC9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5F74DF4"/>
    <w:multiLevelType w:val="hybridMultilevel"/>
    <w:tmpl w:val="8EBC4C02"/>
    <w:lvl w:ilvl="0" w:tplc="95464450">
      <w:start w:val="1"/>
      <w:numFmt w:val="decimal"/>
      <w:lvlText w:val="%1."/>
      <w:lvlJc w:val="center"/>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92054A"/>
    <w:multiLevelType w:val="hybridMultilevel"/>
    <w:tmpl w:val="0AFCB93C"/>
    <w:lvl w:ilvl="0" w:tplc="05F853EC">
      <w:numFmt w:val="bullet"/>
      <w:lvlText w:val="-"/>
      <w:lvlJc w:val="left"/>
      <w:pPr>
        <w:ind w:left="2345" w:hanging="360"/>
      </w:pPr>
      <w:rPr>
        <w:rFonts w:ascii="Times New Roman" w:eastAsia="Times New Roman" w:hAnsi="Times New Roman" w:cs="Times New Roman" w:hint="default"/>
        <w:sz w:val="28"/>
      </w:rPr>
    </w:lvl>
    <w:lvl w:ilvl="1" w:tplc="04090003" w:tentative="1">
      <w:start w:val="1"/>
      <w:numFmt w:val="bullet"/>
      <w:lvlText w:val="o"/>
      <w:lvlJc w:val="left"/>
      <w:pPr>
        <w:ind w:left="3065" w:hanging="360"/>
      </w:pPr>
      <w:rPr>
        <w:rFonts w:ascii="Courier New" w:hAnsi="Courier New" w:cs="Courier New" w:hint="default"/>
      </w:rPr>
    </w:lvl>
    <w:lvl w:ilvl="2" w:tplc="04090005" w:tentative="1">
      <w:start w:val="1"/>
      <w:numFmt w:val="bullet"/>
      <w:lvlText w:val=""/>
      <w:lvlJc w:val="left"/>
      <w:pPr>
        <w:ind w:left="3785" w:hanging="360"/>
      </w:pPr>
      <w:rPr>
        <w:rFonts w:ascii="Wingdings" w:hAnsi="Wingdings" w:hint="default"/>
      </w:rPr>
    </w:lvl>
    <w:lvl w:ilvl="3" w:tplc="04090001" w:tentative="1">
      <w:start w:val="1"/>
      <w:numFmt w:val="bullet"/>
      <w:lvlText w:val=""/>
      <w:lvlJc w:val="left"/>
      <w:pPr>
        <w:ind w:left="4505" w:hanging="360"/>
      </w:pPr>
      <w:rPr>
        <w:rFonts w:ascii="Symbol" w:hAnsi="Symbol" w:hint="default"/>
      </w:rPr>
    </w:lvl>
    <w:lvl w:ilvl="4" w:tplc="04090003" w:tentative="1">
      <w:start w:val="1"/>
      <w:numFmt w:val="bullet"/>
      <w:lvlText w:val="o"/>
      <w:lvlJc w:val="left"/>
      <w:pPr>
        <w:ind w:left="5225" w:hanging="360"/>
      </w:pPr>
      <w:rPr>
        <w:rFonts w:ascii="Courier New" w:hAnsi="Courier New" w:cs="Courier New" w:hint="default"/>
      </w:rPr>
    </w:lvl>
    <w:lvl w:ilvl="5" w:tplc="04090005" w:tentative="1">
      <w:start w:val="1"/>
      <w:numFmt w:val="bullet"/>
      <w:lvlText w:val=""/>
      <w:lvlJc w:val="left"/>
      <w:pPr>
        <w:ind w:left="5945" w:hanging="360"/>
      </w:pPr>
      <w:rPr>
        <w:rFonts w:ascii="Wingdings" w:hAnsi="Wingdings" w:hint="default"/>
      </w:rPr>
    </w:lvl>
    <w:lvl w:ilvl="6" w:tplc="04090001" w:tentative="1">
      <w:start w:val="1"/>
      <w:numFmt w:val="bullet"/>
      <w:lvlText w:val=""/>
      <w:lvlJc w:val="left"/>
      <w:pPr>
        <w:ind w:left="6665" w:hanging="360"/>
      </w:pPr>
      <w:rPr>
        <w:rFonts w:ascii="Symbol" w:hAnsi="Symbol" w:hint="default"/>
      </w:rPr>
    </w:lvl>
    <w:lvl w:ilvl="7" w:tplc="04090003" w:tentative="1">
      <w:start w:val="1"/>
      <w:numFmt w:val="bullet"/>
      <w:lvlText w:val="o"/>
      <w:lvlJc w:val="left"/>
      <w:pPr>
        <w:ind w:left="7385" w:hanging="360"/>
      </w:pPr>
      <w:rPr>
        <w:rFonts w:ascii="Courier New" w:hAnsi="Courier New" w:cs="Courier New" w:hint="default"/>
      </w:rPr>
    </w:lvl>
    <w:lvl w:ilvl="8" w:tplc="04090005" w:tentative="1">
      <w:start w:val="1"/>
      <w:numFmt w:val="bullet"/>
      <w:lvlText w:val=""/>
      <w:lvlJc w:val="left"/>
      <w:pPr>
        <w:ind w:left="8105" w:hanging="360"/>
      </w:pPr>
      <w:rPr>
        <w:rFonts w:ascii="Wingdings" w:hAnsi="Wingdings" w:hint="default"/>
      </w:rPr>
    </w:lvl>
  </w:abstractNum>
  <w:abstractNum w:abstractNumId="9" w15:restartNumberingAfterBreak="0">
    <w:nsid w:val="51D46F52"/>
    <w:multiLevelType w:val="hybridMultilevel"/>
    <w:tmpl w:val="B11273D8"/>
    <w:lvl w:ilvl="0" w:tplc="EA8A650A">
      <w:start w:val="1"/>
      <w:numFmt w:val="bullet"/>
      <w:lvlText w:val=""/>
      <w:lvlJc w:val="left"/>
      <w:pPr>
        <w:ind w:left="2421" w:hanging="360"/>
      </w:pPr>
      <w:rPr>
        <w:rFonts w:ascii="Symbol" w:hAnsi="Symbol" w:hint="default"/>
        <w:sz w:val="20"/>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abstractNum w:abstractNumId="10" w15:restartNumberingAfterBreak="0">
    <w:nsid w:val="65791F99"/>
    <w:multiLevelType w:val="hybridMultilevel"/>
    <w:tmpl w:val="7B3296D4"/>
    <w:lvl w:ilvl="0" w:tplc="04090001">
      <w:start w:val="1"/>
      <w:numFmt w:val="bullet"/>
      <w:lvlText w:val=""/>
      <w:lvlJc w:val="left"/>
      <w:pPr>
        <w:ind w:left="720" w:hanging="360"/>
      </w:pPr>
      <w:rPr>
        <w:rFonts w:ascii="Symbol" w:hAnsi="Symbol" w:hint="default"/>
      </w:rPr>
    </w:lvl>
    <w:lvl w:ilvl="1" w:tplc="F1644C70">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5316F6"/>
    <w:multiLevelType w:val="hybridMultilevel"/>
    <w:tmpl w:val="B2B2C8A8"/>
    <w:lvl w:ilvl="0" w:tplc="DB18D92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1"/>
  </w:num>
  <w:num w:numId="3">
    <w:abstractNumId w:val="2"/>
  </w:num>
  <w:num w:numId="4">
    <w:abstractNumId w:val="9"/>
  </w:num>
  <w:num w:numId="5">
    <w:abstractNumId w:val="10"/>
  </w:num>
  <w:num w:numId="6">
    <w:abstractNumId w:val="5"/>
  </w:num>
  <w:num w:numId="7">
    <w:abstractNumId w:val="6"/>
  </w:num>
  <w:num w:numId="8">
    <w:abstractNumId w:val="11"/>
  </w:num>
  <w:num w:numId="9">
    <w:abstractNumId w:val="0"/>
  </w:num>
  <w:num w:numId="10">
    <w:abstractNumId w:val="7"/>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88B"/>
    <w:rsid w:val="000112FD"/>
    <w:rsid w:val="000213B3"/>
    <w:rsid w:val="0004138A"/>
    <w:rsid w:val="00060F68"/>
    <w:rsid w:val="000656B7"/>
    <w:rsid w:val="000849C1"/>
    <w:rsid w:val="000B3600"/>
    <w:rsid w:val="000C152F"/>
    <w:rsid w:val="000C3AC4"/>
    <w:rsid w:val="000C3CFB"/>
    <w:rsid w:val="000C7642"/>
    <w:rsid w:val="000D3068"/>
    <w:rsid w:val="001347EB"/>
    <w:rsid w:val="0013519E"/>
    <w:rsid w:val="00144C5D"/>
    <w:rsid w:val="001450D9"/>
    <w:rsid w:val="00155D39"/>
    <w:rsid w:val="0016794A"/>
    <w:rsid w:val="00191EDE"/>
    <w:rsid w:val="001A0DBA"/>
    <w:rsid w:val="001A58E3"/>
    <w:rsid w:val="001F0688"/>
    <w:rsid w:val="001F3064"/>
    <w:rsid w:val="002171A2"/>
    <w:rsid w:val="0022197A"/>
    <w:rsid w:val="00252234"/>
    <w:rsid w:val="00266DFB"/>
    <w:rsid w:val="00272F93"/>
    <w:rsid w:val="002A39B6"/>
    <w:rsid w:val="002C3648"/>
    <w:rsid w:val="002D6266"/>
    <w:rsid w:val="002E6C28"/>
    <w:rsid w:val="00331C61"/>
    <w:rsid w:val="00332629"/>
    <w:rsid w:val="00371D30"/>
    <w:rsid w:val="003911E9"/>
    <w:rsid w:val="003960FC"/>
    <w:rsid w:val="003A12B4"/>
    <w:rsid w:val="003A2244"/>
    <w:rsid w:val="003A271E"/>
    <w:rsid w:val="003C5125"/>
    <w:rsid w:val="003D6CF8"/>
    <w:rsid w:val="003E158A"/>
    <w:rsid w:val="003E64E4"/>
    <w:rsid w:val="003E6CF1"/>
    <w:rsid w:val="003F5793"/>
    <w:rsid w:val="0040424C"/>
    <w:rsid w:val="00407024"/>
    <w:rsid w:val="0042261B"/>
    <w:rsid w:val="00427D29"/>
    <w:rsid w:val="00462EED"/>
    <w:rsid w:val="004640A8"/>
    <w:rsid w:val="0048433C"/>
    <w:rsid w:val="004A3338"/>
    <w:rsid w:val="004B0C9E"/>
    <w:rsid w:val="004B1517"/>
    <w:rsid w:val="004C40F7"/>
    <w:rsid w:val="004E017B"/>
    <w:rsid w:val="004E40CC"/>
    <w:rsid w:val="004F302D"/>
    <w:rsid w:val="005066A6"/>
    <w:rsid w:val="005077F3"/>
    <w:rsid w:val="005136A1"/>
    <w:rsid w:val="00520708"/>
    <w:rsid w:val="0052253E"/>
    <w:rsid w:val="0054334F"/>
    <w:rsid w:val="00545D56"/>
    <w:rsid w:val="00561E9F"/>
    <w:rsid w:val="00564B2D"/>
    <w:rsid w:val="00583B43"/>
    <w:rsid w:val="00595EE6"/>
    <w:rsid w:val="005A0470"/>
    <w:rsid w:val="005C2FF1"/>
    <w:rsid w:val="005D28BF"/>
    <w:rsid w:val="005F7F9E"/>
    <w:rsid w:val="00613413"/>
    <w:rsid w:val="00617039"/>
    <w:rsid w:val="00630CEE"/>
    <w:rsid w:val="00631542"/>
    <w:rsid w:val="006318AF"/>
    <w:rsid w:val="00672093"/>
    <w:rsid w:val="00675B7E"/>
    <w:rsid w:val="00686FFF"/>
    <w:rsid w:val="00687C12"/>
    <w:rsid w:val="006A618F"/>
    <w:rsid w:val="006C1C38"/>
    <w:rsid w:val="006C2627"/>
    <w:rsid w:val="006C4DC9"/>
    <w:rsid w:val="006D1AEA"/>
    <w:rsid w:val="006F5C24"/>
    <w:rsid w:val="006F619B"/>
    <w:rsid w:val="00703F88"/>
    <w:rsid w:val="00710960"/>
    <w:rsid w:val="00711D42"/>
    <w:rsid w:val="00712A38"/>
    <w:rsid w:val="007147E2"/>
    <w:rsid w:val="00736883"/>
    <w:rsid w:val="00743D09"/>
    <w:rsid w:val="00775A62"/>
    <w:rsid w:val="00782809"/>
    <w:rsid w:val="00784DBB"/>
    <w:rsid w:val="00796D89"/>
    <w:rsid w:val="007F64B5"/>
    <w:rsid w:val="00803EAF"/>
    <w:rsid w:val="00814496"/>
    <w:rsid w:val="00816E94"/>
    <w:rsid w:val="0081740A"/>
    <w:rsid w:val="00820FF6"/>
    <w:rsid w:val="00830CCF"/>
    <w:rsid w:val="00857A9E"/>
    <w:rsid w:val="008714FF"/>
    <w:rsid w:val="00886DD8"/>
    <w:rsid w:val="0089280F"/>
    <w:rsid w:val="008A30D6"/>
    <w:rsid w:val="008B6D52"/>
    <w:rsid w:val="008C1A3B"/>
    <w:rsid w:val="008F08EE"/>
    <w:rsid w:val="009233C4"/>
    <w:rsid w:val="0092742A"/>
    <w:rsid w:val="00944899"/>
    <w:rsid w:val="00964F86"/>
    <w:rsid w:val="00985C7B"/>
    <w:rsid w:val="009A3CC3"/>
    <w:rsid w:val="009A486C"/>
    <w:rsid w:val="009A560F"/>
    <w:rsid w:val="009C64B0"/>
    <w:rsid w:val="009E6415"/>
    <w:rsid w:val="009F2AA9"/>
    <w:rsid w:val="00A32BE0"/>
    <w:rsid w:val="00AA35D7"/>
    <w:rsid w:val="00AB707F"/>
    <w:rsid w:val="00AC6329"/>
    <w:rsid w:val="00AF231F"/>
    <w:rsid w:val="00AF4956"/>
    <w:rsid w:val="00B03BF7"/>
    <w:rsid w:val="00B25D0B"/>
    <w:rsid w:val="00B27061"/>
    <w:rsid w:val="00B60C2C"/>
    <w:rsid w:val="00B65E37"/>
    <w:rsid w:val="00BA33B1"/>
    <w:rsid w:val="00BB16C4"/>
    <w:rsid w:val="00BC6030"/>
    <w:rsid w:val="00BD10DC"/>
    <w:rsid w:val="00BD3ADD"/>
    <w:rsid w:val="00BD699D"/>
    <w:rsid w:val="00BD7781"/>
    <w:rsid w:val="00BF73BB"/>
    <w:rsid w:val="00C1108A"/>
    <w:rsid w:val="00C1382C"/>
    <w:rsid w:val="00C1476F"/>
    <w:rsid w:val="00C36B30"/>
    <w:rsid w:val="00C9288B"/>
    <w:rsid w:val="00C976DB"/>
    <w:rsid w:val="00CA034E"/>
    <w:rsid w:val="00CA5CA5"/>
    <w:rsid w:val="00CC0637"/>
    <w:rsid w:val="00CC3920"/>
    <w:rsid w:val="00CD3569"/>
    <w:rsid w:val="00CD639E"/>
    <w:rsid w:val="00CE1474"/>
    <w:rsid w:val="00D00158"/>
    <w:rsid w:val="00D10C59"/>
    <w:rsid w:val="00D126D5"/>
    <w:rsid w:val="00D12800"/>
    <w:rsid w:val="00D1793F"/>
    <w:rsid w:val="00D30B75"/>
    <w:rsid w:val="00D3351E"/>
    <w:rsid w:val="00D47031"/>
    <w:rsid w:val="00D478E9"/>
    <w:rsid w:val="00D519AC"/>
    <w:rsid w:val="00D525B5"/>
    <w:rsid w:val="00D609D5"/>
    <w:rsid w:val="00D65854"/>
    <w:rsid w:val="00D722F3"/>
    <w:rsid w:val="00DB70B3"/>
    <w:rsid w:val="00DE4CA1"/>
    <w:rsid w:val="00E061CB"/>
    <w:rsid w:val="00E113E1"/>
    <w:rsid w:val="00E13C90"/>
    <w:rsid w:val="00E13F80"/>
    <w:rsid w:val="00E17F1B"/>
    <w:rsid w:val="00E20546"/>
    <w:rsid w:val="00E22A18"/>
    <w:rsid w:val="00E2794E"/>
    <w:rsid w:val="00E40FC1"/>
    <w:rsid w:val="00E474F7"/>
    <w:rsid w:val="00E71EA0"/>
    <w:rsid w:val="00E854A4"/>
    <w:rsid w:val="00E91476"/>
    <w:rsid w:val="00E952A6"/>
    <w:rsid w:val="00EA2E79"/>
    <w:rsid w:val="00EB02BA"/>
    <w:rsid w:val="00ED04A6"/>
    <w:rsid w:val="00ED58DD"/>
    <w:rsid w:val="00ED60F6"/>
    <w:rsid w:val="00EE2B9B"/>
    <w:rsid w:val="00EF1057"/>
    <w:rsid w:val="00F00BB9"/>
    <w:rsid w:val="00F83040"/>
    <w:rsid w:val="00F86ACB"/>
    <w:rsid w:val="00F974BA"/>
    <w:rsid w:val="00FB6906"/>
    <w:rsid w:val="00FD7448"/>
    <w:rsid w:val="00FF4B5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CCC79B"/>
  <w15:docId w15:val="{1E954BFA-2CA7-4D5E-9D40-C99E87E94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288B"/>
    <w:rPr>
      <w:sz w:val="24"/>
      <w:szCs w:val="24"/>
      <w:lang w:val="en-US" w:eastAsia="en-US"/>
    </w:rPr>
  </w:style>
  <w:style w:type="paragraph" w:styleId="Heading1">
    <w:name w:val="heading 1"/>
    <w:basedOn w:val="Normal"/>
    <w:next w:val="Normal"/>
    <w:link w:val="Heading1Char"/>
    <w:qFormat/>
    <w:rsid w:val="009E641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semiHidden/>
    <w:unhideWhenUsed/>
    <w:qFormat/>
    <w:rsid w:val="00C36B30"/>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qFormat/>
    <w:rsid w:val="00C9288B"/>
    <w:pPr>
      <w:keepNext/>
      <w:outlineLvl w:val="2"/>
    </w:pPr>
    <w:rPr>
      <w:rFonts w:ascii="VNI-Helve" w:hAnsi="VNI-Helve"/>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sid w:val="00C9288B"/>
    <w:rPr>
      <w:rFonts w:ascii="VNI-Helve" w:hAnsi="VNI-Helve"/>
      <w:b/>
      <w:bCs/>
      <w:sz w:val="24"/>
      <w:szCs w:val="24"/>
      <w:lang w:val="en-US" w:eastAsia="en-US" w:bidi="ar-SA"/>
    </w:rPr>
  </w:style>
  <w:style w:type="paragraph" w:customStyle="1" w:styleId="Char">
    <w:name w:val="Char"/>
    <w:autoRedefine/>
    <w:rsid w:val="00C9288B"/>
    <w:pPr>
      <w:tabs>
        <w:tab w:val="left" w:pos="1152"/>
      </w:tabs>
      <w:spacing w:before="120" w:after="120" w:line="312" w:lineRule="auto"/>
    </w:pPr>
    <w:rPr>
      <w:rFonts w:ascii="Arial" w:hAnsi="Arial" w:cs="Arial"/>
      <w:sz w:val="26"/>
      <w:szCs w:val="26"/>
      <w:lang w:val="en-US" w:eastAsia="en-US"/>
    </w:rPr>
  </w:style>
  <w:style w:type="paragraph" w:styleId="BodyTextIndent">
    <w:name w:val="Body Text Indent"/>
    <w:basedOn w:val="Normal"/>
    <w:link w:val="BodyTextIndentChar"/>
    <w:rsid w:val="00C9288B"/>
    <w:pPr>
      <w:spacing w:after="120"/>
      <w:ind w:left="360"/>
    </w:pPr>
    <w:rPr>
      <w:rFonts w:ascii="VNI-Times" w:hAnsi="VNI-Times"/>
      <w:lang w:val="x-none" w:eastAsia="x-none"/>
    </w:rPr>
  </w:style>
  <w:style w:type="paragraph" w:styleId="Footer">
    <w:name w:val="footer"/>
    <w:basedOn w:val="Normal"/>
    <w:link w:val="FooterChar"/>
    <w:uiPriority w:val="99"/>
    <w:rsid w:val="00C9288B"/>
    <w:pPr>
      <w:tabs>
        <w:tab w:val="center" w:pos="4320"/>
        <w:tab w:val="right" w:pos="8640"/>
      </w:tabs>
    </w:pPr>
  </w:style>
  <w:style w:type="character" w:styleId="PageNumber">
    <w:name w:val="page number"/>
    <w:basedOn w:val="DefaultParagraphFont"/>
    <w:rsid w:val="00C9288B"/>
  </w:style>
  <w:style w:type="table" w:styleId="TableGrid">
    <w:name w:val="Table Grid"/>
    <w:basedOn w:val="TableNormal"/>
    <w:rsid w:val="004E40C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odyTextIndentChar">
    <w:name w:val="Body Text Indent Char"/>
    <w:link w:val="BodyTextIndent"/>
    <w:locked/>
    <w:rsid w:val="000C152F"/>
    <w:rPr>
      <w:rFonts w:ascii="VNI-Times" w:hAnsi="VNI-Times"/>
      <w:sz w:val="24"/>
      <w:szCs w:val="24"/>
    </w:rPr>
  </w:style>
  <w:style w:type="paragraph" w:styleId="BalloonText">
    <w:name w:val="Balloon Text"/>
    <w:basedOn w:val="Normal"/>
    <w:link w:val="BalloonTextChar"/>
    <w:rsid w:val="00272F93"/>
    <w:rPr>
      <w:rFonts w:ascii="Tahoma" w:hAnsi="Tahoma" w:cs="Tahoma"/>
      <w:sz w:val="16"/>
      <w:szCs w:val="16"/>
    </w:rPr>
  </w:style>
  <w:style w:type="character" w:customStyle="1" w:styleId="BalloonTextChar">
    <w:name w:val="Balloon Text Char"/>
    <w:link w:val="BalloonText"/>
    <w:rsid w:val="00272F93"/>
    <w:rPr>
      <w:rFonts w:ascii="Tahoma" w:hAnsi="Tahoma" w:cs="Tahoma"/>
      <w:sz w:val="16"/>
      <w:szCs w:val="16"/>
    </w:rPr>
  </w:style>
  <w:style w:type="paragraph" w:styleId="ListParagraph">
    <w:name w:val="List Paragraph"/>
    <w:basedOn w:val="Normal"/>
    <w:uiPriority w:val="34"/>
    <w:qFormat/>
    <w:rsid w:val="003960FC"/>
    <w:pPr>
      <w:spacing w:after="200" w:line="276" w:lineRule="auto"/>
      <w:ind w:left="720"/>
      <w:contextualSpacing/>
    </w:pPr>
    <w:rPr>
      <w:rFonts w:ascii="Calibri" w:eastAsia="Calibri" w:hAnsi="Calibri"/>
      <w:sz w:val="22"/>
      <w:szCs w:val="22"/>
    </w:rPr>
  </w:style>
  <w:style w:type="character" w:customStyle="1" w:styleId="Heading2Char">
    <w:name w:val="Heading 2 Char"/>
    <w:link w:val="Heading2"/>
    <w:semiHidden/>
    <w:rsid w:val="00C36B30"/>
    <w:rPr>
      <w:rFonts w:ascii="Calibri Light" w:eastAsia="Times New Roman" w:hAnsi="Calibri Light" w:cs="Times New Roman"/>
      <w:b/>
      <w:bCs/>
      <w:i/>
      <w:iCs/>
      <w:sz w:val="28"/>
      <w:szCs w:val="28"/>
    </w:rPr>
  </w:style>
  <w:style w:type="paragraph" w:styleId="Header">
    <w:name w:val="header"/>
    <w:basedOn w:val="Normal"/>
    <w:link w:val="HeaderChar"/>
    <w:rsid w:val="0092742A"/>
    <w:pPr>
      <w:tabs>
        <w:tab w:val="center" w:pos="4680"/>
        <w:tab w:val="right" w:pos="9360"/>
      </w:tabs>
    </w:pPr>
  </w:style>
  <w:style w:type="character" w:customStyle="1" w:styleId="HeaderChar">
    <w:name w:val="Header Char"/>
    <w:basedOn w:val="DefaultParagraphFont"/>
    <w:link w:val="Header"/>
    <w:rsid w:val="0092742A"/>
    <w:rPr>
      <w:sz w:val="24"/>
      <w:szCs w:val="24"/>
      <w:lang w:val="en-US" w:eastAsia="en-US"/>
    </w:rPr>
  </w:style>
  <w:style w:type="character" w:customStyle="1" w:styleId="FooterChar">
    <w:name w:val="Footer Char"/>
    <w:basedOn w:val="DefaultParagraphFont"/>
    <w:link w:val="Footer"/>
    <w:uiPriority w:val="99"/>
    <w:rsid w:val="003E64E4"/>
    <w:rPr>
      <w:sz w:val="24"/>
      <w:szCs w:val="24"/>
      <w:lang w:val="en-US" w:eastAsia="en-US"/>
    </w:rPr>
  </w:style>
  <w:style w:type="character" w:customStyle="1" w:styleId="Heading1Char">
    <w:name w:val="Heading 1 Char"/>
    <w:basedOn w:val="DefaultParagraphFont"/>
    <w:link w:val="Heading1"/>
    <w:rsid w:val="009E6415"/>
    <w:rPr>
      <w:rFonts w:asciiTheme="majorHAnsi" w:eastAsiaTheme="majorEastAsia" w:hAnsiTheme="majorHAnsi" w:cstheme="majorBidi"/>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618226">
      <w:bodyDiv w:val="1"/>
      <w:marLeft w:val="0"/>
      <w:marRight w:val="0"/>
      <w:marTop w:val="0"/>
      <w:marBottom w:val="0"/>
      <w:divBdr>
        <w:top w:val="none" w:sz="0" w:space="0" w:color="auto"/>
        <w:left w:val="none" w:sz="0" w:space="0" w:color="auto"/>
        <w:bottom w:val="none" w:sz="0" w:space="0" w:color="auto"/>
        <w:right w:val="none" w:sz="0" w:space="0" w:color="auto"/>
      </w:divBdr>
    </w:div>
    <w:div w:id="940720910">
      <w:bodyDiv w:val="1"/>
      <w:marLeft w:val="0"/>
      <w:marRight w:val="0"/>
      <w:marTop w:val="0"/>
      <w:marBottom w:val="0"/>
      <w:divBdr>
        <w:top w:val="none" w:sz="0" w:space="0" w:color="auto"/>
        <w:left w:val="none" w:sz="0" w:space="0" w:color="auto"/>
        <w:bottom w:val="none" w:sz="0" w:space="0" w:color="auto"/>
        <w:right w:val="none" w:sz="0" w:space="0" w:color="auto"/>
      </w:divBdr>
    </w:div>
    <w:div w:id="1295912732">
      <w:bodyDiv w:val="1"/>
      <w:marLeft w:val="0"/>
      <w:marRight w:val="0"/>
      <w:marTop w:val="0"/>
      <w:marBottom w:val="0"/>
      <w:divBdr>
        <w:top w:val="none" w:sz="0" w:space="0" w:color="auto"/>
        <w:left w:val="none" w:sz="0" w:space="0" w:color="auto"/>
        <w:bottom w:val="none" w:sz="0" w:space="0" w:color="auto"/>
        <w:right w:val="none" w:sz="0" w:space="0" w:color="auto"/>
      </w:divBdr>
    </w:div>
    <w:div w:id="1503426759">
      <w:bodyDiv w:val="1"/>
      <w:marLeft w:val="0"/>
      <w:marRight w:val="0"/>
      <w:marTop w:val="0"/>
      <w:marBottom w:val="0"/>
      <w:divBdr>
        <w:top w:val="none" w:sz="0" w:space="0" w:color="auto"/>
        <w:left w:val="none" w:sz="0" w:space="0" w:color="auto"/>
        <w:bottom w:val="none" w:sz="0" w:space="0" w:color="auto"/>
        <w:right w:val="none" w:sz="0" w:space="0" w:color="auto"/>
      </w:divBdr>
      <w:divsChild>
        <w:div w:id="729694365">
          <w:marLeft w:val="0"/>
          <w:marRight w:val="0"/>
          <w:marTop w:val="0"/>
          <w:marBottom w:val="0"/>
          <w:divBdr>
            <w:top w:val="none" w:sz="0" w:space="0" w:color="auto"/>
            <w:left w:val="none" w:sz="0" w:space="0" w:color="auto"/>
            <w:bottom w:val="none" w:sz="0" w:space="0" w:color="auto"/>
            <w:right w:val="none" w:sz="0" w:space="0" w:color="auto"/>
          </w:divBdr>
        </w:div>
        <w:div w:id="1424718128">
          <w:marLeft w:val="0"/>
          <w:marRight w:val="0"/>
          <w:marTop w:val="0"/>
          <w:marBottom w:val="0"/>
          <w:divBdr>
            <w:top w:val="none" w:sz="0" w:space="0" w:color="auto"/>
            <w:left w:val="none" w:sz="0" w:space="0" w:color="auto"/>
            <w:bottom w:val="none" w:sz="0" w:space="0" w:color="auto"/>
            <w:right w:val="none" w:sz="0" w:space="0" w:color="auto"/>
          </w:divBdr>
        </w:div>
      </w:divsChild>
    </w:div>
    <w:div w:id="1921063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870395-F073-459B-8877-0FF9ECB26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1229</Words>
  <Characters>7011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TRƯỜNG CAO ĐẲNG KỸ THUẬT LÝ TỰ TRỌNG</vt:lpstr>
    </vt:vector>
  </TitlesOfParts>
  <Company>Grizli777</Company>
  <LinksUpToDate>false</LinksUpToDate>
  <CharactersWithSpaces>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 LÝ TỰ TRỌNG</dc:title>
  <dc:creator>NGOC MY</dc:creator>
  <cp:lastModifiedBy>Welcome</cp:lastModifiedBy>
  <cp:revision>17</cp:revision>
  <cp:lastPrinted>2019-08-02T02:18:00Z</cp:lastPrinted>
  <dcterms:created xsi:type="dcterms:W3CDTF">2019-08-13T01:58:00Z</dcterms:created>
  <dcterms:modified xsi:type="dcterms:W3CDTF">2019-08-13T02:48:00Z</dcterms:modified>
</cp:coreProperties>
</file>